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E80" w:rsidRDefault="00200E80" w:rsidP="00200E80">
      <w:pPr>
        <w:pStyle w:val="sche22"/>
        <w:jc w:val="center"/>
        <w:rPr>
          <w:rFonts w:ascii="Arial" w:hAnsi="Arial" w:cs="Arial"/>
          <w:b/>
          <w:bCs/>
          <w:sz w:val="24"/>
          <w:szCs w:val="24"/>
          <w:lang w:val="it-IT"/>
        </w:rPr>
      </w:pPr>
      <w:bookmarkStart w:id="0" w:name="_GoBack"/>
      <w:bookmarkEnd w:id="0"/>
      <w:r w:rsidRPr="008262F4">
        <w:rPr>
          <w:rFonts w:ascii="Arial" w:hAnsi="Arial" w:cs="Arial"/>
          <w:b/>
          <w:bCs/>
          <w:sz w:val="24"/>
          <w:szCs w:val="24"/>
          <w:lang w:val="it-IT"/>
        </w:rPr>
        <w:t>PROCEDURA COMPARATIVA EX ART. 36 COMMA 2 LETT. A) D. LGS. 50/2016 COME DEROGATO DALL’ART. 1 COMMA 2 LETT.A) DELLA LEGGE 120/2020, PER L’AFFIDAMENTO DIRETTO DEL SERVIZIO DI FORNITURA ED ASSISTENZA POST VENDITA DI AUSILI PER L’INCONTINENZA – PROCEDURA PROPEDEUTICA ALLA TRATTATIVA DIRETTA TRAMITE M.E.P.A.</w:t>
      </w:r>
    </w:p>
    <w:p w:rsidR="001A5D93" w:rsidRDefault="00200E80" w:rsidP="00200E80">
      <w:pPr>
        <w:pStyle w:val="Rientrocorpodeltesto"/>
        <w:ind w:left="0"/>
        <w:jc w:val="center"/>
        <w:rPr>
          <w:b/>
        </w:rPr>
      </w:pPr>
      <w:r w:rsidRPr="008262F4">
        <w:rPr>
          <w:rFonts w:ascii="Arial" w:hAnsi="Arial" w:cs="Arial"/>
          <w:b/>
          <w:bCs/>
          <w:sz w:val="28"/>
          <w:szCs w:val="28"/>
        </w:rPr>
        <w:t xml:space="preserve">CIG </w:t>
      </w:r>
      <w:r>
        <w:rPr>
          <w:rFonts w:ascii="Arial" w:hAnsi="Arial" w:cs="Arial"/>
          <w:b/>
          <w:bCs/>
          <w:sz w:val="28"/>
          <w:szCs w:val="28"/>
        </w:rPr>
        <w:t>9695731256</w:t>
      </w:r>
      <w:r w:rsidR="001A5D93">
        <w:rPr>
          <w:b/>
        </w:rPr>
        <w:fldChar w:fldCharType="begin"/>
      </w:r>
      <w:r w:rsidR="001A5D93">
        <w:rPr>
          <w:b/>
        </w:rPr>
        <w:instrText xml:space="preserve"> FILENAME  </w:instrText>
      </w:r>
      <w:r w:rsidR="001A5D93">
        <w:rPr>
          <w:b/>
        </w:rPr>
        <w:fldChar w:fldCharType="end"/>
      </w:r>
    </w:p>
    <w:p w:rsidR="001A5D93" w:rsidRDefault="001A5D93" w:rsidP="007612D6">
      <w:pPr>
        <w:pStyle w:val="Rientrocorpodeltesto"/>
        <w:ind w:left="0"/>
        <w:rPr>
          <w:b/>
        </w:rPr>
      </w:pPr>
    </w:p>
    <w:p w:rsidR="001A5D93" w:rsidRDefault="001A5D93" w:rsidP="007612D6">
      <w:pPr>
        <w:pStyle w:val="Rientrocorpodeltesto"/>
        <w:ind w:left="0"/>
        <w:rPr>
          <w:b/>
          <w:sz w:val="36"/>
          <w:szCs w:val="36"/>
        </w:rPr>
      </w:pPr>
      <w:r>
        <w:rPr>
          <w:b/>
          <w:sz w:val="36"/>
          <w:szCs w:val="36"/>
        </w:rPr>
        <w:t>TIPOLOGIA E CARATTERISTICHE DEI PRODOTTI</w:t>
      </w:r>
    </w:p>
    <w:p w:rsidR="001A5D93" w:rsidRDefault="00E05F38" w:rsidP="007612D6">
      <w:pPr>
        <w:pStyle w:val="Rientrocorpodeltesto"/>
        <w:ind w:left="0"/>
        <w:rPr>
          <w:b/>
        </w:rPr>
      </w:pPr>
      <w:r w:rsidRPr="00F82CD3">
        <w:rPr>
          <w:b/>
          <w:sz w:val="36"/>
          <w:szCs w:val="36"/>
        </w:rPr>
        <w:t xml:space="preserve">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39"/>
      </w:tblGrid>
      <w:tr w:rsidR="00FC33F0" w:rsidRPr="00E966FA" w:rsidTr="00BB1A5A">
        <w:tc>
          <w:tcPr>
            <w:tcW w:w="9039" w:type="dxa"/>
          </w:tcPr>
          <w:p w:rsidR="00FC33F0" w:rsidRPr="0055691E" w:rsidRDefault="00FC33F0" w:rsidP="00E966FA">
            <w:pPr>
              <w:pStyle w:val="Rientrocorpodeltesto"/>
              <w:ind w:left="0"/>
              <w:jc w:val="center"/>
              <w:rPr>
                <w:b/>
                <w:sz w:val="20"/>
                <w:highlight w:val="yellow"/>
              </w:rPr>
            </w:pPr>
            <w:r w:rsidRPr="00E966FA">
              <w:rPr>
                <w:b/>
              </w:rPr>
              <w:t>DESCRIZIONE</w:t>
            </w:r>
          </w:p>
        </w:tc>
      </w:tr>
      <w:tr w:rsidR="001A5D93" w:rsidRPr="00E966FA" w:rsidTr="0068737D">
        <w:trPr>
          <w:trHeight w:val="474"/>
        </w:trPr>
        <w:tc>
          <w:tcPr>
            <w:tcW w:w="9039" w:type="dxa"/>
            <w:vAlign w:val="center"/>
          </w:tcPr>
          <w:p w:rsidR="001A5D93" w:rsidRPr="00E966FA" w:rsidRDefault="001A5D93" w:rsidP="00635362">
            <w:pPr>
              <w:pStyle w:val="Rientrocorpodeltesto"/>
              <w:numPr>
                <w:ilvl w:val="0"/>
                <w:numId w:val="2"/>
              </w:numPr>
              <w:jc w:val="left"/>
              <w:rPr>
                <w:b/>
              </w:rPr>
            </w:pPr>
            <w:r>
              <w:rPr>
                <w:b/>
              </w:rPr>
              <w:t xml:space="preserve"> </w:t>
            </w:r>
            <w:r w:rsidRPr="00E966FA">
              <w:rPr>
                <w:b/>
              </w:rPr>
              <w:t>PANNOLINO PER INCON</w:t>
            </w:r>
            <w:r>
              <w:rPr>
                <w:b/>
              </w:rPr>
              <w:t>TINENZA SAGOMATO TIPO “ASSORBENTE”</w:t>
            </w:r>
          </w:p>
        </w:tc>
      </w:tr>
      <w:tr w:rsidR="00FC33F0" w:rsidRPr="00FC70B4" w:rsidTr="00AA108A">
        <w:trPr>
          <w:trHeight w:val="547"/>
        </w:trPr>
        <w:tc>
          <w:tcPr>
            <w:tcW w:w="9039" w:type="dxa"/>
          </w:tcPr>
          <w:p w:rsidR="00FC33F0" w:rsidRPr="00E966FA" w:rsidRDefault="00FC33F0" w:rsidP="00CC0942">
            <w:pPr>
              <w:pStyle w:val="Rientrocorpodeltesto"/>
              <w:ind w:left="0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 xml:space="preserve">Pannolino </w:t>
            </w:r>
            <w:r w:rsidR="00CC0942" w:rsidRPr="00CC0942">
              <w:rPr>
                <w:b/>
              </w:rPr>
              <w:t>sagomato piccolo (lady)</w:t>
            </w:r>
            <w:r w:rsidRPr="00CC0942">
              <w:rPr>
                <w:b/>
              </w:rPr>
              <w:t xml:space="preserve"> per incontinenza femminile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incont</w:t>
            </w:r>
            <w:proofErr w:type="spellEnd"/>
            <w:r>
              <w:rPr>
                <w:b/>
              </w:rPr>
              <w:t>. Alta</w:t>
            </w:r>
            <w:r w:rsidRPr="00D4244D"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min</w:t>
            </w:r>
            <w:proofErr w:type="spellEnd"/>
            <w:r>
              <w:rPr>
                <w:b/>
              </w:rPr>
              <w:t xml:space="preserve"> 400/550 cc assorbenza</w:t>
            </w:r>
            <w:r w:rsidRPr="00D4244D">
              <w:rPr>
                <w:b/>
              </w:rPr>
              <w:t>)</w:t>
            </w:r>
          </w:p>
        </w:tc>
      </w:tr>
      <w:tr w:rsidR="001A5D93" w:rsidRPr="00500E64" w:rsidTr="0068737D">
        <w:trPr>
          <w:trHeight w:val="863"/>
        </w:trPr>
        <w:tc>
          <w:tcPr>
            <w:tcW w:w="9039" w:type="dxa"/>
          </w:tcPr>
          <w:p w:rsidR="001A5D93" w:rsidRDefault="001A5D93" w:rsidP="007612D6">
            <w:pPr>
              <w:pStyle w:val="Rientrocorpodeltesto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CARATTERISTICHE TECNICHE:</w:t>
            </w:r>
          </w:p>
          <w:p w:rsidR="001A5D93" w:rsidRDefault="001A5D93" w:rsidP="00500E64">
            <w:pPr>
              <w:pStyle w:val="Rientrocorpodeltesto"/>
              <w:numPr>
                <w:ilvl w:val="0"/>
                <w:numId w:val="4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Adeguata forma </w:t>
            </w:r>
            <w:proofErr w:type="spellStart"/>
            <w:r>
              <w:rPr>
                <w:b/>
                <w:sz w:val="20"/>
              </w:rPr>
              <w:t>fisioanatomica</w:t>
            </w:r>
            <w:proofErr w:type="spellEnd"/>
            <w:r>
              <w:rPr>
                <w:b/>
                <w:sz w:val="20"/>
              </w:rPr>
              <w:t>, materassino per consentire l’assorbimento immediato dei liquidi e impedirne il ristagno a contatto con la cute</w:t>
            </w:r>
          </w:p>
          <w:p w:rsidR="001A5D93" w:rsidRDefault="001A5D93" w:rsidP="00500E64">
            <w:pPr>
              <w:pStyle w:val="Rientrocorpodeltesto"/>
              <w:numPr>
                <w:ilvl w:val="0"/>
                <w:numId w:val="4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Presenza di polimeri super assorbenti omogeneamente distribuiti sugli strati</w:t>
            </w:r>
          </w:p>
          <w:p w:rsidR="001A5D93" w:rsidRDefault="001A5D93" w:rsidP="00500E64">
            <w:pPr>
              <w:pStyle w:val="Rientrocorpodeltesto"/>
              <w:numPr>
                <w:ilvl w:val="0"/>
                <w:numId w:val="4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Strato  a contatto con la pelle in </w:t>
            </w:r>
            <w:proofErr w:type="spellStart"/>
            <w:r>
              <w:rPr>
                <w:b/>
                <w:sz w:val="20"/>
              </w:rPr>
              <w:t>tnt</w:t>
            </w:r>
            <w:proofErr w:type="spellEnd"/>
            <w:r>
              <w:rPr>
                <w:b/>
                <w:sz w:val="20"/>
              </w:rPr>
              <w:t xml:space="preserve"> di materiale ipoallergenico ed idrorepellente</w:t>
            </w:r>
          </w:p>
          <w:p w:rsidR="001A5D93" w:rsidRDefault="001A5D93" w:rsidP="00500E64">
            <w:pPr>
              <w:pStyle w:val="Rientrocorpodeltesto"/>
              <w:numPr>
                <w:ilvl w:val="0"/>
                <w:numId w:val="4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Strato esterno impermeabile in polietilene o simile, morbido ed antifruscio</w:t>
            </w:r>
          </w:p>
          <w:p w:rsidR="001A5D93" w:rsidRDefault="001A5D93" w:rsidP="00500E64">
            <w:pPr>
              <w:pStyle w:val="Rientrocorpodeltesto"/>
              <w:numPr>
                <w:ilvl w:val="0"/>
                <w:numId w:val="4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Striscia adesiva longitudinale di fissaggio </w:t>
            </w:r>
          </w:p>
          <w:p w:rsidR="001A5D93" w:rsidRDefault="001A5D93" w:rsidP="00500E64">
            <w:pPr>
              <w:pStyle w:val="Rientrocorpodeltesto"/>
              <w:numPr>
                <w:ilvl w:val="0"/>
                <w:numId w:val="4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Indicatore di umidità</w:t>
            </w:r>
          </w:p>
          <w:p w:rsidR="001A5D93" w:rsidRPr="00500E64" w:rsidRDefault="001A5D93" w:rsidP="00500E64">
            <w:pPr>
              <w:pStyle w:val="Rientrocorpodeltesto"/>
              <w:numPr>
                <w:ilvl w:val="0"/>
                <w:numId w:val="4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Marchio CE</w:t>
            </w:r>
          </w:p>
        </w:tc>
      </w:tr>
      <w:tr w:rsidR="001A5D93" w:rsidRPr="007C1323" w:rsidTr="0068737D">
        <w:trPr>
          <w:trHeight w:val="528"/>
        </w:trPr>
        <w:tc>
          <w:tcPr>
            <w:tcW w:w="9039" w:type="dxa"/>
            <w:vAlign w:val="center"/>
          </w:tcPr>
          <w:p w:rsidR="001A5D93" w:rsidRPr="00E966FA" w:rsidRDefault="001A5D93" w:rsidP="00635362">
            <w:pPr>
              <w:pStyle w:val="Rientrocorpodeltesto"/>
              <w:ind w:left="720"/>
              <w:jc w:val="left"/>
              <w:rPr>
                <w:b/>
                <w:highlight w:val="yellow"/>
              </w:rPr>
            </w:pPr>
            <w:r>
              <w:rPr>
                <w:b/>
              </w:rPr>
              <w:t xml:space="preserve">     B) </w:t>
            </w:r>
            <w:r w:rsidRPr="00E966FA">
              <w:rPr>
                <w:b/>
              </w:rPr>
              <w:t>PANNOL</w:t>
            </w:r>
            <w:r>
              <w:rPr>
                <w:b/>
              </w:rPr>
              <w:t>ONI PER</w:t>
            </w:r>
            <w:r w:rsidRPr="00E966FA">
              <w:rPr>
                <w:b/>
              </w:rPr>
              <w:t xml:space="preserve"> INC</w:t>
            </w:r>
            <w:r w:rsidRPr="00276A62">
              <w:rPr>
                <w:b/>
              </w:rPr>
              <w:t xml:space="preserve">ONTINENZA </w:t>
            </w:r>
            <w:r>
              <w:rPr>
                <w:b/>
              </w:rPr>
              <w:t>SAGOMATI</w:t>
            </w:r>
          </w:p>
        </w:tc>
      </w:tr>
      <w:tr w:rsidR="00FC33F0" w:rsidRPr="00FC70B4" w:rsidTr="00C46452">
        <w:trPr>
          <w:trHeight w:val="237"/>
        </w:trPr>
        <w:tc>
          <w:tcPr>
            <w:tcW w:w="9039" w:type="dxa"/>
          </w:tcPr>
          <w:p w:rsidR="00FC33F0" w:rsidRPr="00FC33F0" w:rsidRDefault="00FC33F0" w:rsidP="00FC33F0">
            <w:pPr>
              <w:pStyle w:val="Rientrocorpodeltesto"/>
              <w:numPr>
                <w:ilvl w:val="0"/>
                <w:numId w:val="3"/>
              </w:numPr>
              <w:rPr>
                <w:b/>
              </w:rPr>
            </w:pPr>
            <w:r w:rsidRPr="00FC33F0">
              <w:rPr>
                <w:b/>
              </w:rPr>
              <w:t xml:space="preserve">Pannolone sagomato </w:t>
            </w:r>
            <w:proofErr w:type="spellStart"/>
            <w:r w:rsidRPr="00FC33F0">
              <w:rPr>
                <w:b/>
              </w:rPr>
              <w:t>incont</w:t>
            </w:r>
            <w:proofErr w:type="spellEnd"/>
            <w:r w:rsidRPr="00FC33F0">
              <w:rPr>
                <w:b/>
              </w:rPr>
              <w:t>. Lieve (</w:t>
            </w:r>
            <w:proofErr w:type="spellStart"/>
            <w:r w:rsidRPr="00FC33F0">
              <w:rPr>
                <w:b/>
              </w:rPr>
              <w:t>min</w:t>
            </w:r>
            <w:proofErr w:type="spellEnd"/>
            <w:r w:rsidRPr="00FC33F0">
              <w:rPr>
                <w:b/>
              </w:rPr>
              <w:t xml:space="preserve"> 600/750 cc assorbenza)</w:t>
            </w:r>
          </w:p>
        </w:tc>
      </w:tr>
      <w:tr w:rsidR="00FC33F0" w:rsidRPr="00FC70B4" w:rsidTr="00C46452">
        <w:trPr>
          <w:trHeight w:val="245"/>
        </w:trPr>
        <w:tc>
          <w:tcPr>
            <w:tcW w:w="9039" w:type="dxa"/>
          </w:tcPr>
          <w:p w:rsidR="00FC33F0" w:rsidRPr="00C46452" w:rsidRDefault="00FC33F0" w:rsidP="00C46452">
            <w:pPr>
              <w:pStyle w:val="Rientrocorpodeltesto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Pannolone sagomato </w:t>
            </w:r>
            <w:proofErr w:type="spellStart"/>
            <w:r>
              <w:rPr>
                <w:b/>
              </w:rPr>
              <w:t>incont</w:t>
            </w:r>
            <w:proofErr w:type="spellEnd"/>
            <w:r>
              <w:rPr>
                <w:b/>
              </w:rPr>
              <w:t xml:space="preserve">. Media </w:t>
            </w:r>
            <w:r w:rsidRPr="00D4244D">
              <w:rPr>
                <w:b/>
              </w:rPr>
              <w:t>(</w:t>
            </w:r>
            <w:proofErr w:type="spellStart"/>
            <w:r>
              <w:rPr>
                <w:b/>
              </w:rPr>
              <w:t>min</w:t>
            </w:r>
            <w:proofErr w:type="spellEnd"/>
            <w:r>
              <w:rPr>
                <w:b/>
              </w:rPr>
              <w:t xml:space="preserve"> 800/950 cc assorbenza</w:t>
            </w:r>
          </w:p>
        </w:tc>
      </w:tr>
      <w:tr w:rsidR="00FC33F0" w:rsidRPr="00FC70B4" w:rsidTr="00C46452">
        <w:trPr>
          <w:trHeight w:val="239"/>
        </w:trPr>
        <w:tc>
          <w:tcPr>
            <w:tcW w:w="9039" w:type="dxa"/>
          </w:tcPr>
          <w:p w:rsidR="00FC33F0" w:rsidRPr="00C46452" w:rsidRDefault="00FC33F0" w:rsidP="00C46452">
            <w:pPr>
              <w:pStyle w:val="Rientrocorpodeltesto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Pannolone sagomato </w:t>
            </w:r>
            <w:proofErr w:type="spellStart"/>
            <w:r>
              <w:rPr>
                <w:b/>
              </w:rPr>
              <w:t>incont</w:t>
            </w:r>
            <w:proofErr w:type="spellEnd"/>
            <w:r>
              <w:rPr>
                <w:b/>
              </w:rPr>
              <w:t xml:space="preserve">. Grave </w:t>
            </w:r>
            <w:r w:rsidRPr="00D4244D">
              <w:rPr>
                <w:b/>
              </w:rPr>
              <w:t>(</w:t>
            </w:r>
            <w:proofErr w:type="spellStart"/>
            <w:r>
              <w:rPr>
                <w:b/>
              </w:rPr>
              <w:t>min</w:t>
            </w:r>
            <w:proofErr w:type="spellEnd"/>
            <w:r>
              <w:rPr>
                <w:b/>
              </w:rPr>
              <w:t xml:space="preserve"> 1000/1200 cc assorbenza</w:t>
            </w:r>
            <w:r w:rsidRPr="00D4244D">
              <w:rPr>
                <w:b/>
              </w:rPr>
              <w:t>)</w:t>
            </w:r>
          </w:p>
        </w:tc>
      </w:tr>
      <w:tr w:rsidR="00FC33F0" w:rsidRPr="00FC70B4" w:rsidTr="00C46452">
        <w:trPr>
          <w:trHeight w:val="247"/>
        </w:trPr>
        <w:tc>
          <w:tcPr>
            <w:tcW w:w="9039" w:type="dxa"/>
          </w:tcPr>
          <w:p w:rsidR="00FC33F0" w:rsidRPr="00E966FA" w:rsidRDefault="00FC33F0" w:rsidP="004742B0">
            <w:pPr>
              <w:pStyle w:val="Rientrocorpodeltesto"/>
              <w:ind w:left="0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 xml:space="preserve">Pannolone sagomato </w:t>
            </w:r>
            <w:proofErr w:type="spellStart"/>
            <w:r>
              <w:rPr>
                <w:b/>
              </w:rPr>
              <w:t>incont</w:t>
            </w:r>
            <w:proofErr w:type="spellEnd"/>
            <w:r>
              <w:rPr>
                <w:b/>
              </w:rPr>
              <w:t xml:space="preserve">. Molto grave </w:t>
            </w:r>
            <w:r w:rsidRPr="00D4244D">
              <w:rPr>
                <w:b/>
              </w:rPr>
              <w:t>(</w:t>
            </w:r>
            <w:r>
              <w:rPr>
                <w:b/>
              </w:rPr>
              <w:t>maggiore 1200 cc assorbenza</w:t>
            </w:r>
            <w:r w:rsidRPr="00D4244D">
              <w:rPr>
                <w:b/>
              </w:rPr>
              <w:t>)</w:t>
            </w:r>
          </w:p>
        </w:tc>
      </w:tr>
      <w:tr w:rsidR="001A5D93" w:rsidRPr="00FC70B4" w:rsidTr="00C46452">
        <w:trPr>
          <w:trHeight w:val="2651"/>
        </w:trPr>
        <w:tc>
          <w:tcPr>
            <w:tcW w:w="9039" w:type="dxa"/>
          </w:tcPr>
          <w:p w:rsidR="001A5D93" w:rsidRDefault="001A5D93" w:rsidP="00276A62">
            <w:pPr>
              <w:pStyle w:val="Rientrocorpodeltesto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CARATTERISTICHE TECNICHE:</w:t>
            </w:r>
          </w:p>
          <w:p w:rsidR="001A5D93" w:rsidRDefault="001A5D93" w:rsidP="00276A62">
            <w:pPr>
              <w:pStyle w:val="Rientrocorpodeltesto"/>
              <w:numPr>
                <w:ilvl w:val="0"/>
                <w:numId w:val="4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Adeguata forma </w:t>
            </w:r>
            <w:proofErr w:type="spellStart"/>
            <w:r>
              <w:rPr>
                <w:b/>
                <w:sz w:val="20"/>
              </w:rPr>
              <w:t>fisioanatomica</w:t>
            </w:r>
            <w:proofErr w:type="spellEnd"/>
            <w:r w:rsidR="00361ACD">
              <w:rPr>
                <w:b/>
                <w:sz w:val="20"/>
              </w:rPr>
              <w:t>;</w:t>
            </w:r>
          </w:p>
          <w:p w:rsidR="001A5D93" w:rsidRPr="00D63182" w:rsidRDefault="001A5D93" w:rsidP="00276A62">
            <w:pPr>
              <w:pStyle w:val="Rientrocorpodeltesto"/>
              <w:numPr>
                <w:ilvl w:val="0"/>
                <w:numId w:val="4"/>
              </w:numPr>
              <w:rPr>
                <w:b/>
                <w:sz w:val="20"/>
              </w:rPr>
            </w:pPr>
            <w:r w:rsidRPr="00D63182">
              <w:rPr>
                <w:b/>
                <w:sz w:val="20"/>
              </w:rPr>
              <w:t xml:space="preserve">Materassino assorbente in cellulosa </w:t>
            </w:r>
            <w:r w:rsidR="00361ACD">
              <w:rPr>
                <w:b/>
                <w:sz w:val="20"/>
              </w:rPr>
              <w:t>con polimeri;</w:t>
            </w:r>
          </w:p>
          <w:p w:rsidR="001A5D93" w:rsidRDefault="001A5D93" w:rsidP="00276A62">
            <w:pPr>
              <w:pStyle w:val="Rientrocorpodeltesto"/>
              <w:numPr>
                <w:ilvl w:val="0"/>
                <w:numId w:val="4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Strato a contatto con la pelle in </w:t>
            </w:r>
            <w:proofErr w:type="spellStart"/>
            <w:r>
              <w:rPr>
                <w:b/>
                <w:sz w:val="20"/>
              </w:rPr>
              <w:t>tnt</w:t>
            </w:r>
            <w:proofErr w:type="spellEnd"/>
            <w:r>
              <w:rPr>
                <w:b/>
                <w:sz w:val="20"/>
              </w:rPr>
              <w:t xml:space="preserve"> di materiale ipoallergenico ed idrorepellente all’interno</w:t>
            </w:r>
            <w:r w:rsidR="00361ACD">
              <w:rPr>
                <w:b/>
                <w:sz w:val="20"/>
              </w:rPr>
              <w:t>;</w:t>
            </w:r>
          </w:p>
          <w:p w:rsidR="001A5D93" w:rsidRDefault="001A5D93" w:rsidP="00276A62">
            <w:pPr>
              <w:pStyle w:val="Rientrocorpodeltesto"/>
              <w:numPr>
                <w:ilvl w:val="0"/>
                <w:numId w:val="4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Strato esterno impermeabile in polietilene o simile morbido ed antifruscio</w:t>
            </w:r>
            <w:r w:rsidR="00361ACD">
              <w:rPr>
                <w:b/>
                <w:sz w:val="20"/>
              </w:rPr>
              <w:t>;</w:t>
            </w:r>
          </w:p>
          <w:p w:rsidR="001A5D93" w:rsidRDefault="001A5D93" w:rsidP="00276A62">
            <w:pPr>
              <w:pStyle w:val="Rientrocorpodeltesto"/>
              <w:numPr>
                <w:ilvl w:val="0"/>
                <w:numId w:val="4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Barriere contro le fuoriuscite laterali</w:t>
            </w:r>
          </w:p>
          <w:p w:rsidR="001A5D93" w:rsidRPr="002D35DC" w:rsidRDefault="001A5D93" w:rsidP="00740586">
            <w:pPr>
              <w:pStyle w:val="Rientrocorpodeltesto"/>
              <w:numPr>
                <w:ilvl w:val="0"/>
                <w:numId w:val="4"/>
              </w:numPr>
              <w:rPr>
                <w:b/>
                <w:sz w:val="20"/>
              </w:rPr>
            </w:pPr>
            <w:r w:rsidRPr="002D35DC">
              <w:rPr>
                <w:b/>
                <w:sz w:val="20"/>
              </w:rPr>
              <w:t xml:space="preserve">Colore distintivo o altro segno distintivo per ciascun tipo per facilitarne l’identificazione durante l’uso </w:t>
            </w:r>
            <w:r>
              <w:rPr>
                <w:b/>
                <w:sz w:val="20"/>
              </w:rPr>
              <w:t>del</w:t>
            </w:r>
            <w:r w:rsidRPr="002D35DC">
              <w:rPr>
                <w:b/>
                <w:sz w:val="20"/>
              </w:rPr>
              <w:t xml:space="preserve"> grado di assorbenza</w:t>
            </w:r>
          </w:p>
          <w:p w:rsidR="001A5D93" w:rsidRPr="002D35DC" w:rsidRDefault="001A5D93" w:rsidP="00740586">
            <w:pPr>
              <w:pStyle w:val="Rientrocorpodeltesto"/>
              <w:numPr>
                <w:ilvl w:val="0"/>
                <w:numId w:val="4"/>
              </w:numPr>
              <w:rPr>
                <w:b/>
                <w:sz w:val="20"/>
              </w:rPr>
            </w:pPr>
            <w:r w:rsidRPr="002D35DC">
              <w:rPr>
                <w:b/>
                <w:sz w:val="20"/>
              </w:rPr>
              <w:t>I</w:t>
            </w:r>
            <w:r>
              <w:rPr>
                <w:b/>
                <w:sz w:val="20"/>
              </w:rPr>
              <w:t xml:space="preserve">ndicatore di umidità </w:t>
            </w:r>
          </w:p>
          <w:p w:rsidR="001A5D93" w:rsidRPr="00E74D85" w:rsidRDefault="001A5D93" w:rsidP="00740586">
            <w:pPr>
              <w:pStyle w:val="Rientrocorpodeltesto"/>
              <w:numPr>
                <w:ilvl w:val="0"/>
                <w:numId w:val="4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Marchio </w:t>
            </w:r>
            <w:r>
              <w:rPr>
                <w:b/>
                <w:caps/>
                <w:sz w:val="20"/>
              </w:rPr>
              <w:t>CE</w:t>
            </w:r>
          </w:p>
          <w:p w:rsidR="001A5D93" w:rsidRPr="00740586" w:rsidRDefault="001A5D93" w:rsidP="00E74D85">
            <w:pPr>
              <w:pStyle w:val="Rientrocorpodeltesto"/>
              <w:ind w:left="360"/>
              <w:rPr>
                <w:b/>
                <w:sz w:val="20"/>
              </w:rPr>
            </w:pPr>
          </w:p>
        </w:tc>
      </w:tr>
      <w:tr w:rsidR="001A5D93" w:rsidRPr="00FC70B4" w:rsidTr="0068737D">
        <w:trPr>
          <w:trHeight w:val="683"/>
        </w:trPr>
        <w:tc>
          <w:tcPr>
            <w:tcW w:w="9039" w:type="dxa"/>
            <w:vAlign w:val="center"/>
          </w:tcPr>
          <w:p w:rsidR="001A5D93" w:rsidRPr="00E966FA" w:rsidRDefault="001A5D93" w:rsidP="00635362">
            <w:pPr>
              <w:pStyle w:val="Rientrocorpodeltesto"/>
              <w:ind w:left="0"/>
              <w:jc w:val="left"/>
              <w:rPr>
                <w:b/>
                <w:highlight w:val="yellow"/>
              </w:rPr>
            </w:pPr>
            <w:r>
              <w:rPr>
                <w:b/>
              </w:rPr>
              <w:t>C)  PANNOLONI MUTANDINA</w:t>
            </w:r>
          </w:p>
        </w:tc>
      </w:tr>
      <w:tr w:rsidR="00FC33F0" w:rsidRPr="00FC70B4" w:rsidTr="00C46452">
        <w:trPr>
          <w:trHeight w:val="289"/>
        </w:trPr>
        <w:tc>
          <w:tcPr>
            <w:tcW w:w="9039" w:type="dxa"/>
          </w:tcPr>
          <w:p w:rsidR="00FC33F0" w:rsidRPr="00E966FA" w:rsidRDefault="00FC33F0" w:rsidP="004742B0">
            <w:pPr>
              <w:pStyle w:val="Rientrocorpodeltesto"/>
              <w:ind w:left="0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 xml:space="preserve">Pannolone  mutandina </w:t>
            </w:r>
            <w:proofErr w:type="spellStart"/>
            <w:r>
              <w:rPr>
                <w:b/>
              </w:rPr>
              <w:t>incont</w:t>
            </w:r>
            <w:proofErr w:type="spellEnd"/>
            <w:r>
              <w:rPr>
                <w:b/>
              </w:rPr>
              <w:t xml:space="preserve">. Media tg. M </w:t>
            </w:r>
            <w:r w:rsidRPr="00D4244D">
              <w:rPr>
                <w:b/>
              </w:rPr>
              <w:t>(</w:t>
            </w:r>
            <w:proofErr w:type="spellStart"/>
            <w:r>
              <w:rPr>
                <w:b/>
              </w:rPr>
              <w:t>min</w:t>
            </w:r>
            <w:proofErr w:type="spellEnd"/>
            <w:r>
              <w:rPr>
                <w:b/>
              </w:rPr>
              <w:t xml:space="preserve"> 800/950 cc assorbenza</w:t>
            </w:r>
            <w:r w:rsidRPr="00D4244D">
              <w:rPr>
                <w:b/>
              </w:rPr>
              <w:t>)</w:t>
            </w:r>
          </w:p>
        </w:tc>
      </w:tr>
      <w:tr w:rsidR="00FC33F0" w:rsidRPr="00FC70B4" w:rsidTr="00C46452">
        <w:trPr>
          <w:trHeight w:val="279"/>
        </w:trPr>
        <w:tc>
          <w:tcPr>
            <w:tcW w:w="9039" w:type="dxa"/>
          </w:tcPr>
          <w:p w:rsidR="00FC33F0" w:rsidRPr="00FC33F0" w:rsidRDefault="00FC33F0" w:rsidP="00FC33F0">
            <w:pPr>
              <w:pStyle w:val="Rientrocorpodeltesto"/>
              <w:numPr>
                <w:ilvl w:val="0"/>
                <w:numId w:val="3"/>
              </w:numPr>
              <w:rPr>
                <w:b/>
              </w:rPr>
            </w:pPr>
            <w:r w:rsidRPr="00FC33F0">
              <w:rPr>
                <w:b/>
              </w:rPr>
              <w:t xml:space="preserve">Pannolone  mutandina </w:t>
            </w:r>
            <w:proofErr w:type="spellStart"/>
            <w:r w:rsidRPr="00FC33F0">
              <w:rPr>
                <w:b/>
              </w:rPr>
              <w:t>incont</w:t>
            </w:r>
            <w:proofErr w:type="spellEnd"/>
            <w:r w:rsidRPr="00FC33F0">
              <w:rPr>
                <w:b/>
              </w:rPr>
              <w:t>. Media tg. L (</w:t>
            </w:r>
            <w:proofErr w:type="spellStart"/>
            <w:r w:rsidRPr="00FC33F0">
              <w:rPr>
                <w:b/>
              </w:rPr>
              <w:t>min</w:t>
            </w:r>
            <w:proofErr w:type="spellEnd"/>
            <w:r w:rsidRPr="00FC33F0">
              <w:rPr>
                <w:b/>
              </w:rPr>
              <w:t xml:space="preserve"> 800/950 cc assorbenza)</w:t>
            </w:r>
          </w:p>
        </w:tc>
      </w:tr>
      <w:tr w:rsidR="00FC33F0" w:rsidRPr="00FC70B4" w:rsidTr="00C46452">
        <w:trPr>
          <w:trHeight w:val="269"/>
        </w:trPr>
        <w:tc>
          <w:tcPr>
            <w:tcW w:w="9039" w:type="dxa"/>
          </w:tcPr>
          <w:p w:rsidR="00FC33F0" w:rsidRPr="00FC33F0" w:rsidRDefault="00FC33F0" w:rsidP="00FC33F0">
            <w:pPr>
              <w:pStyle w:val="Rientrocorpodeltesto"/>
              <w:numPr>
                <w:ilvl w:val="0"/>
                <w:numId w:val="3"/>
              </w:numPr>
              <w:rPr>
                <w:b/>
              </w:rPr>
            </w:pPr>
            <w:r w:rsidRPr="00FC33F0">
              <w:rPr>
                <w:b/>
              </w:rPr>
              <w:t xml:space="preserve">Pannolone  mutandina </w:t>
            </w:r>
            <w:proofErr w:type="spellStart"/>
            <w:r w:rsidRPr="00FC33F0">
              <w:rPr>
                <w:b/>
              </w:rPr>
              <w:t>incont</w:t>
            </w:r>
            <w:proofErr w:type="spellEnd"/>
            <w:r w:rsidRPr="00FC33F0">
              <w:rPr>
                <w:b/>
              </w:rPr>
              <w:t>.  grave tg. M (</w:t>
            </w:r>
            <w:proofErr w:type="spellStart"/>
            <w:r w:rsidRPr="00FC33F0">
              <w:rPr>
                <w:b/>
              </w:rPr>
              <w:t>min</w:t>
            </w:r>
            <w:proofErr w:type="spellEnd"/>
            <w:r w:rsidRPr="00FC33F0">
              <w:rPr>
                <w:b/>
              </w:rPr>
              <w:t xml:space="preserve"> 1000/1200 cc assorbenza)</w:t>
            </w:r>
          </w:p>
        </w:tc>
      </w:tr>
      <w:tr w:rsidR="00FC33F0" w:rsidRPr="00FC70B4" w:rsidTr="00C46452">
        <w:trPr>
          <w:trHeight w:val="273"/>
        </w:trPr>
        <w:tc>
          <w:tcPr>
            <w:tcW w:w="9039" w:type="dxa"/>
          </w:tcPr>
          <w:p w:rsidR="00FC33F0" w:rsidRPr="00FC33F0" w:rsidRDefault="00FC33F0" w:rsidP="00FC33F0">
            <w:pPr>
              <w:pStyle w:val="Rientrocorpodeltesto"/>
              <w:numPr>
                <w:ilvl w:val="0"/>
                <w:numId w:val="3"/>
              </w:numPr>
              <w:rPr>
                <w:b/>
              </w:rPr>
            </w:pPr>
            <w:r w:rsidRPr="00FC33F0">
              <w:rPr>
                <w:b/>
              </w:rPr>
              <w:t xml:space="preserve">Pannolone  mutandina </w:t>
            </w:r>
            <w:proofErr w:type="spellStart"/>
            <w:r w:rsidRPr="00FC33F0">
              <w:rPr>
                <w:b/>
              </w:rPr>
              <w:t>incont</w:t>
            </w:r>
            <w:proofErr w:type="spellEnd"/>
            <w:r w:rsidRPr="00FC33F0">
              <w:rPr>
                <w:b/>
              </w:rPr>
              <w:t>. grave tg. L (</w:t>
            </w:r>
            <w:proofErr w:type="spellStart"/>
            <w:r w:rsidRPr="00FC33F0">
              <w:rPr>
                <w:b/>
              </w:rPr>
              <w:t>min</w:t>
            </w:r>
            <w:proofErr w:type="spellEnd"/>
            <w:r w:rsidRPr="00FC33F0">
              <w:rPr>
                <w:b/>
              </w:rPr>
              <w:t xml:space="preserve"> 1000/1200 cc assorbenza)</w:t>
            </w:r>
          </w:p>
        </w:tc>
      </w:tr>
      <w:tr w:rsidR="00FC33F0" w:rsidRPr="00FC70B4" w:rsidTr="00C46452">
        <w:trPr>
          <w:trHeight w:val="277"/>
        </w:trPr>
        <w:tc>
          <w:tcPr>
            <w:tcW w:w="9039" w:type="dxa"/>
          </w:tcPr>
          <w:p w:rsidR="00FC33F0" w:rsidRPr="00FC33F0" w:rsidRDefault="00FC33F0" w:rsidP="007E7934">
            <w:pPr>
              <w:pStyle w:val="Rientrocorpodeltesto"/>
              <w:numPr>
                <w:ilvl w:val="0"/>
                <w:numId w:val="3"/>
              </w:numPr>
              <w:rPr>
                <w:b/>
              </w:rPr>
            </w:pPr>
            <w:r w:rsidRPr="00FC33F0">
              <w:rPr>
                <w:b/>
              </w:rPr>
              <w:t xml:space="preserve">Pannolone  mutandina </w:t>
            </w:r>
            <w:proofErr w:type="spellStart"/>
            <w:r w:rsidRPr="00FC33F0">
              <w:rPr>
                <w:b/>
              </w:rPr>
              <w:t>incont</w:t>
            </w:r>
            <w:proofErr w:type="spellEnd"/>
            <w:r w:rsidRPr="00FC33F0">
              <w:rPr>
                <w:b/>
              </w:rPr>
              <w:t>. Molto grave tg. M (</w:t>
            </w:r>
            <w:proofErr w:type="spellStart"/>
            <w:r w:rsidRPr="00FC33F0">
              <w:rPr>
                <w:b/>
              </w:rPr>
              <w:t>mag</w:t>
            </w:r>
            <w:proofErr w:type="spellEnd"/>
            <w:r w:rsidRPr="00FC33F0">
              <w:rPr>
                <w:b/>
              </w:rPr>
              <w:t xml:space="preserve"> 1200 cc assorbenza)</w:t>
            </w:r>
          </w:p>
        </w:tc>
      </w:tr>
      <w:tr w:rsidR="00FC33F0" w:rsidRPr="00FC70B4" w:rsidTr="00C46452">
        <w:trPr>
          <w:trHeight w:val="267"/>
        </w:trPr>
        <w:tc>
          <w:tcPr>
            <w:tcW w:w="9039" w:type="dxa"/>
          </w:tcPr>
          <w:p w:rsidR="00FC33F0" w:rsidRPr="007E7934" w:rsidRDefault="00FC33F0" w:rsidP="007E7934">
            <w:pPr>
              <w:pStyle w:val="Rientrocorpodeltesto"/>
              <w:numPr>
                <w:ilvl w:val="0"/>
                <w:numId w:val="3"/>
              </w:numPr>
              <w:rPr>
                <w:b/>
              </w:rPr>
            </w:pPr>
            <w:r w:rsidRPr="007E7934">
              <w:rPr>
                <w:b/>
              </w:rPr>
              <w:t xml:space="preserve">Pannolone  mutandina </w:t>
            </w:r>
            <w:proofErr w:type="spellStart"/>
            <w:r w:rsidRPr="007E7934">
              <w:rPr>
                <w:b/>
              </w:rPr>
              <w:t>incont</w:t>
            </w:r>
            <w:proofErr w:type="spellEnd"/>
            <w:r w:rsidRPr="007E7934">
              <w:rPr>
                <w:b/>
              </w:rPr>
              <w:t>. Molto grave tg. L (</w:t>
            </w:r>
            <w:proofErr w:type="spellStart"/>
            <w:r w:rsidRPr="007E7934">
              <w:rPr>
                <w:b/>
              </w:rPr>
              <w:t>mag</w:t>
            </w:r>
            <w:proofErr w:type="spellEnd"/>
            <w:r w:rsidRPr="007E7934">
              <w:rPr>
                <w:b/>
              </w:rPr>
              <w:t xml:space="preserve"> 1200 cc assorbenza)</w:t>
            </w:r>
          </w:p>
        </w:tc>
      </w:tr>
      <w:tr w:rsidR="001A5D93" w:rsidRPr="00FC70B4" w:rsidTr="0068737D">
        <w:trPr>
          <w:trHeight w:val="413"/>
        </w:trPr>
        <w:tc>
          <w:tcPr>
            <w:tcW w:w="9039" w:type="dxa"/>
          </w:tcPr>
          <w:p w:rsidR="001A5D93" w:rsidRDefault="001A5D93" w:rsidP="00877CF4">
            <w:pPr>
              <w:pStyle w:val="Rientrocorpodeltesto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CARATTERISTICHE TECNICHE:</w:t>
            </w:r>
          </w:p>
          <w:p w:rsidR="001A5D93" w:rsidRDefault="001A5D93" w:rsidP="00BC56A5">
            <w:pPr>
              <w:pStyle w:val="Rientrocorpodeltesto"/>
              <w:numPr>
                <w:ilvl w:val="0"/>
                <w:numId w:val="6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Adeguata forma </w:t>
            </w:r>
            <w:proofErr w:type="spellStart"/>
            <w:r>
              <w:rPr>
                <w:b/>
                <w:sz w:val="20"/>
              </w:rPr>
              <w:t>fisioanatomica</w:t>
            </w:r>
            <w:proofErr w:type="spellEnd"/>
          </w:p>
          <w:p w:rsidR="001A5D93" w:rsidRPr="00D63182" w:rsidRDefault="001A5D93" w:rsidP="00BC56A5">
            <w:pPr>
              <w:pStyle w:val="Rientrocorpodeltesto"/>
              <w:numPr>
                <w:ilvl w:val="0"/>
                <w:numId w:val="6"/>
              </w:numPr>
              <w:rPr>
                <w:b/>
                <w:sz w:val="20"/>
              </w:rPr>
            </w:pPr>
            <w:r w:rsidRPr="00D63182">
              <w:rPr>
                <w:b/>
                <w:sz w:val="20"/>
              </w:rPr>
              <w:t xml:space="preserve">Materassino assorbente in cellulosa </w:t>
            </w:r>
            <w:r w:rsidR="001B7B04">
              <w:rPr>
                <w:b/>
                <w:sz w:val="20"/>
              </w:rPr>
              <w:t>con polimeri;</w:t>
            </w:r>
          </w:p>
          <w:p w:rsidR="001A5D93" w:rsidRDefault="001A5D93" w:rsidP="00BC56A5">
            <w:pPr>
              <w:pStyle w:val="Rientrocorpodeltesto"/>
              <w:numPr>
                <w:ilvl w:val="0"/>
                <w:numId w:val="6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Strato a contatto con la pelle in </w:t>
            </w:r>
            <w:proofErr w:type="spellStart"/>
            <w:r>
              <w:rPr>
                <w:b/>
                <w:sz w:val="20"/>
              </w:rPr>
              <w:t>tnt</w:t>
            </w:r>
            <w:proofErr w:type="spellEnd"/>
            <w:r>
              <w:rPr>
                <w:b/>
                <w:sz w:val="20"/>
              </w:rPr>
              <w:t xml:space="preserve"> di materiale ipoallergenico ed idrorepellente all’interno</w:t>
            </w:r>
            <w:r w:rsidR="001B7B04">
              <w:rPr>
                <w:b/>
                <w:sz w:val="20"/>
              </w:rPr>
              <w:t>;</w:t>
            </w:r>
          </w:p>
          <w:p w:rsidR="001A5D93" w:rsidRDefault="001A5D93" w:rsidP="00BC56A5">
            <w:pPr>
              <w:pStyle w:val="Rientrocorpodeltesto"/>
              <w:numPr>
                <w:ilvl w:val="0"/>
                <w:numId w:val="6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Strato esterno </w:t>
            </w:r>
            <w:r w:rsidR="001B7B04">
              <w:rPr>
                <w:b/>
                <w:sz w:val="20"/>
              </w:rPr>
              <w:t xml:space="preserve">in </w:t>
            </w:r>
            <w:proofErr w:type="spellStart"/>
            <w:r w:rsidR="001B7B04">
              <w:rPr>
                <w:b/>
                <w:sz w:val="20"/>
              </w:rPr>
              <w:t>tnt</w:t>
            </w:r>
            <w:proofErr w:type="spellEnd"/>
            <w:r w:rsidR="001B7B04">
              <w:rPr>
                <w:b/>
                <w:sz w:val="20"/>
              </w:rPr>
              <w:t xml:space="preserve"> imp</w:t>
            </w:r>
            <w:r>
              <w:rPr>
                <w:b/>
                <w:sz w:val="20"/>
              </w:rPr>
              <w:t>ermeabile ed antifruscio</w:t>
            </w:r>
            <w:r w:rsidR="001B7B04">
              <w:rPr>
                <w:b/>
                <w:sz w:val="20"/>
              </w:rPr>
              <w:t>;</w:t>
            </w:r>
          </w:p>
          <w:p w:rsidR="001A5D93" w:rsidRDefault="001A5D93" w:rsidP="00BC56A5">
            <w:pPr>
              <w:pStyle w:val="Rientrocorpodeltesto"/>
              <w:numPr>
                <w:ilvl w:val="0"/>
                <w:numId w:val="6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Barriere contro le fuoriuscite laterali </w:t>
            </w:r>
            <w:r w:rsidRPr="002D35DC">
              <w:rPr>
                <w:b/>
                <w:sz w:val="20"/>
              </w:rPr>
              <w:t>tramite elastici gi</w:t>
            </w:r>
            <w:r>
              <w:rPr>
                <w:b/>
                <w:sz w:val="20"/>
              </w:rPr>
              <w:t>ro-coscia anallergici</w:t>
            </w:r>
            <w:r w:rsidR="001B7B04">
              <w:rPr>
                <w:b/>
                <w:sz w:val="20"/>
              </w:rPr>
              <w:t>;</w:t>
            </w:r>
          </w:p>
          <w:p w:rsidR="001A5D93" w:rsidRPr="002D35DC" w:rsidRDefault="001A5D93" w:rsidP="00BC56A5">
            <w:pPr>
              <w:pStyle w:val="Rientrocorpodeltesto"/>
              <w:numPr>
                <w:ilvl w:val="0"/>
                <w:numId w:val="6"/>
              </w:numPr>
              <w:rPr>
                <w:b/>
                <w:sz w:val="20"/>
              </w:rPr>
            </w:pPr>
            <w:r w:rsidRPr="002D35DC">
              <w:rPr>
                <w:b/>
                <w:sz w:val="20"/>
              </w:rPr>
              <w:lastRenderedPageBreak/>
              <w:t>Colore distintivo o altro segno distintivo per ciascun tipo per facilitarne l’identificazione durante l’uso</w:t>
            </w:r>
            <w:r>
              <w:rPr>
                <w:b/>
                <w:sz w:val="20"/>
              </w:rPr>
              <w:t xml:space="preserve"> del grado di assorbenza e della misura della taglia </w:t>
            </w:r>
          </w:p>
          <w:p w:rsidR="001A5D93" w:rsidRPr="002D35DC" w:rsidRDefault="001A5D93" w:rsidP="00BC56A5">
            <w:pPr>
              <w:pStyle w:val="Rientrocorpodeltesto"/>
              <w:numPr>
                <w:ilvl w:val="0"/>
                <w:numId w:val="6"/>
              </w:numPr>
              <w:rPr>
                <w:b/>
                <w:sz w:val="20"/>
              </w:rPr>
            </w:pPr>
            <w:r w:rsidRPr="002D35DC">
              <w:rPr>
                <w:b/>
                <w:sz w:val="20"/>
              </w:rPr>
              <w:t>I</w:t>
            </w:r>
            <w:r>
              <w:rPr>
                <w:b/>
                <w:sz w:val="20"/>
              </w:rPr>
              <w:t xml:space="preserve">ndicatore di umidità </w:t>
            </w:r>
          </w:p>
          <w:p w:rsidR="001A5D93" w:rsidRPr="00DD0C41" w:rsidRDefault="001A5D93" w:rsidP="00BC56A5">
            <w:pPr>
              <w:pStyle w:val="Rientrocorpodeltesto"/>
              <w:numPr>
                <w:ilvl w:val="0"/>
                <w:numId w:val="6"/>
              </w:numPr>
              <w:rPr>
                <w:b/>
                <w:sz w:val="20"/>
              </w:rPr>
            </w:pPr>
            <w:r w:rsidRPr="00DD0C41">
              <w:rPr>
                <w:b/>
                <w:sz w:val="20"/>
              </w:rPr>
              <w:t>Adesivi riposizionabili</w:t>
            </w:r>
          </w:p>
          <w:p w:rsidR="001A5D93" w:rsidRDefault="001A5D93" w:rsidP="00BC56A5">
            <w:pPr>
              <w:pStyle w:val="Rientrocorpodeltesto"/>
              <w:numPr>
                <w:ilvl w:val="0"/>
                <w:numId w:val="6"/>
              </w:numPr>
              <w:rPr>
                <w:b/>
                <w:sz w:val="20"/>
              </w:rPr>
            </w:pPr>
            <w:r w:rsidRPr="00DD0C41">
              <w:rPr>
                <w:b/>
                <w:sz w:val="20"/>
              </w:rPr>
              <w:t>M</w:t>
            </w:r>
            <w:r>
              <w:rPr>
                <w:b/>
                <w:sz w:val="20"/>
              </w:rPr>
              <w:t>archio CE</w:t>
            </w:r>
          </w:p>
          <w:p w:rsidR="001A5D93" w:rsidRPr="00E966FA" w:rsidRDefault="001A5D93" w:rsidP="0058774D">
            <w:pPr>
              <w:pStyle w:val="Rientrocorpodeltesto"/>
              <w:ind w:left="1440"/>
              <w:rPr>
                <w:b/>
                <w:highlight w:val="yellow"/>
              </w:rPr>
            </w:pPr>
          </w:p>
        </w:tc>
      </w:tr>
      <w:tr w:rsidR="001A5D93" w:rsidRPr="00FC70B4" w:rsidTr="0068737D">
        <w:trPr>
          <w:trHeight w:val="573"/>
        </w:trPr>
        <w:tc>
          <w:tcPr>
            <w:tcW w:w="9039" w:type="dxa"/>
            <w:vAlign w:val="center"/>
          </w:tcPr>
          <w:p w:rsidR="001A5D93" w:rsidRPr="00E966FA" w:rsidRDefault="001A5D93" w:rsidP="00635362">
            <w:pPr>
              <w:pStyle w:val="Rientrocorpodeltesto"/>
              <w:ind w:left="0"/>
              <w:jc w:val="left"/>
              <w:rPr>
                <w:b/>
                <w:highlight w:val="yellow"/>
              </w:rPr>
            </w:pPr>
            <w:r w:rsidRPr="00065928">
              <w:rPr>
                <w:b/>
              </w:rPr>
              <w:lastRenderedPageBreak/>
              <w:t>D</w:t>
            </w:r>
            <w:r>
              <w:rPr>
                <w:b/>
              </w:rPr>
              <w:t>) PANNOLINI A MUTANDINA ELASTICIZZATA TIPO PULL UP</w:t>
            </w:r>
          </w:p>
        </w:tc>
      </w:tr>
      <w:tr w:rsidR="007E7934" w:rsidRPr="00FC70B4" w:rsidTr="007910EC">
        <w:trPr>
          <w:trHeight w:val="413"/>
        </w:trPr>
        <w:tc>
          <w:tcPr>
            <w:tcW w:w="9039" w:type="dxa"/>
          </w:tcPr>
          <w:p w:rsidR="007E7934" w:rsidRPr="007E7934" w:rsidRDefault="007E7934" w:rsidP="007E7934">
            <w:pPr>
              <w:pStyle w:val="Rientrocorpodeltesto"/>
              <w:ind w:left="0"/>
              <w:rPr>
                <w:b/>
              </w:rPr>
            </w:pPr>
            <w:r>
              <w:rPr>
                <w:b/>
              </w:rPr>
              <w:t xml:space="preserve">Pannolino  mutandina elasticizzata </w:t>
            </w:r>
            <w:proofErr w:type="spellStart"/>
            <w:r>
              <w:rPr>
                <w:b/>
              </w:rPr>
              <w:t>incont</w:t>
            </w:r>
            <w:proofErr w:type="spellEnd"/>
            <w:r>
              <w:rPr>
                <w:b/>
              </w:rPr>
              <w:t xml:space="preserve"> media tg. M </w:t>
            </w:r>
            <w:r w:rsidRPr="00D4244D">
              <w:rPr>
                <w:b/>
              </w:rPr>
              <w:t>(</w:t>
            </w:r>
            <w:proofErr w:type="spellStart"/>
            <w:r>
              <w:rPr>
                <w:b/>
              </w:rPr>
              <w:t>min</w:t>
            </w:r>
            <w:proofErr w:type="spellEnd"/>
            <w:r>
              <w:rPr>
                <w:b/>
              </w:rPr>
              <w:t xml:space="preserve"> 800/950 cc assorbenza</w:t>
            </w:r>
            <w:r w:rsidRPr="00D4244D">
              <w:rPr>
                <w:b/>
              </w:rPr>
              <w:t>)</w:t>
            </w:r>
          </w:p>
        </w:tc>
      </w:tr>
      <w:tr w:rsidR="007E7934" w:rsidRPr="00FC70B4" w:rsidTr="00A67CCC">
        <w:trPr>
          <w:trHeight w:val="413"/>
        </w:trPr>
        <w:tc>
          <w:tcPr>
            <w:tcW w:w="9039" w:type="dxa"/>
          </w:tcPr>
          <w:p w:rsidR="007E7934" w:rsidRPr="007E7934" w:rsidRDefault="007E7934" w:rsidP="007E7934">
            <w:pPr>
              <w:pStyle w:val="Rientrocorpodeltesto"/>
              <w:ind w:left="0"/>
              <w:rPr>
                <w:b/>
              </w:rPr>
            </w:pPr>
            <w:r>
              <w:rPr>
                <w:b/>
              </w:rPr>
              <w:t xml:space="preserve">Pannolino  mutandina elasticizzata </w:t>
            </w:r>
            <w:proofErr w:type="spellStart"/>
            <w:r>
              <w:rPr>
                <w:b/>
              </w:rPr>
              <w:t>incont</w:t>
            </w:r>
            <w:proofErr w:type="spellEnd"/>
            <w:r>
              <w:rPr>
                <w:b/>
              </w:rPr>
              <w:t xml:space="preserve">. media tg L </w:t>
            </w:r>
            <w:r w:rsidRPr="00D4244D">
              <w:rPr>
                <w:b/>
              </w:rPr>
              <w:t>(</w:t>
            </w:r>
            <w:proofErr w:type="spellStart"/>
            <w:r>
              <w:rPr>
                <w:b/>
              </w:rPr>
              <w:t>min</w:t>
            </w:r>
            <w:proofErr w:type="spellEnd"/>
            <w:r>
              <w:rPr>
                <w:b/>
              </w:rPr>
              <w:t xml:space="preserve"> 800/950 cc assorbenza)</w:t>
            </w:r>
          </w:p>
        </w:tc>
      </w:tr>
      <w:tr w:rsidR="001A5D93" w:rsidRPr="00FC70B4" w:rsidTr="0068737D">
        <w:trPr>
          <w:trHeight w:val="413"/>
        </w:trPr>
        <w:tc>
          <w:tcPr>
            <w:tcW w:w="9039" w:type="dxa"/>
          </w:tcPr>
          <w:p w:rsidR="007E7934" w:rsidRDefault="007E7934" w:rsidP="00B97ED0">
            <w:pPr>
              <w:pStyle w:val="Rientrocorpodeltesto"/>
              <w:ind w:left="0"/>
              <w:jc w:val="center"/>
              <w:rPr>
                <w:b/>
              </w:rPr>
            </w:pPr>
          </w:p>
          <w:p w:rsidR="001A5D93" w:rsidRPr="007E7934" w:rsidRDefault="001A5D93" w:rsidP="00B97ED0">
            <w:pPr>
              <w:pStyle w:val="Rientrocorpodeltesto"/>
              <w:ind w:left="0"/>
              <w:jc w:val="center"/>
              <w:rPr>
                <w:b/>
              </w:rPr>
            </w:pPr>
            <w:r w:rsidRPr="007E7934">
              <w:rPr>
                <w:b/>
              </w:rPr>
              <w:t>E) TRAVERSE MONOUSO ASSORBENTI</w:t>
            </w:r>
          </w:p>
          <w:p w:rsidR="001A5D93" w:rsidRPr="007E7934" w:rsidRDefault="001A5D93" w:rsidP="007612D6">
            <w:pPr>
              <w:pStyle w:val="Rientrocorpodeltesto"/>
              <w:ind w:left="0"/>
              <w:rPr>
                <w:b/>
              </w:rPr>
            </w:pPr>
          </w:p>
        </w:tc>
      </w:tr>
      <w:tr w:rsidR="007E7934" w:rsidRPr="00FC70B4" w:rsidTr="00C46452">
        <w:trPr>
          <w:trHeight w:val="245"/>
        </w:trPr>
        <w:tc>
          <w:tcPr>
            <w:tcW w:w="9039" w:type="dxa"/>
          </w:tcPr>
          <w:p w:rsidR="007E7934" w:rsidRPr="007E7934" w:rsidRDefault="007E7934" w:rsidP="007E7934">
            <w:pPr>
              <w:pStyle w:val="Rientrocorpodeltesto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Traversa assorbente monouso </w:t>
            </w:r>
            <w:proofErr w:type="spellStart"/>
            <w:r>
              <w:rPr>
                <w:b/>
              </w:rPr>
              <w:t>mis</w:t>
            </w:r>
            <w:proofErr w:type="spellEnd"/>
            <w:r>
              <w:rPr>
                <w:b/>
              </w:rPr>
              <w:t xml:space="preserve">.  cm 40x60 </w:t>
            </w:r>
          </w:p>
        </w:tc>
      </w:tr>
      <w:tr w:rsidR="007E7934" w:rsidRPr="00FC70B4" w:rsidTr="00C46452">
        <w:trPr>
          <w:trHeight w:val="249"/>
        </w:trPr>
        <w:tc>
          <w:tcPr>
            <w:tcW w:w="9039" w:type="dxa"/>
          </w:tcPr>
          <w:p w:rsidR="007E7934" w:rsidRPr="007E7934" w:rsidRDefault="007E7934" w:rsidP="007E7934">
            <w:pPr>
              <w:pStyle w:val="Rientrocorpodeltesto"/>
              <w:numPr>
                <w:ilvl w:val="0"/>
                <w:numId w:val="3"/>
              </w:numPr>
              <w:rPr>
                <w:b/>
              </w:rPr>
            </w:pPr>
            <w:r w:rsidRPr="007E7934">
              <w:rPr>
                <w:b/>
              </w:rPr>
              <w:t xml:space="preserve">Traversa assorbente monouso </w:t>
            </w:r>
            <w:proofErr w:type="spellStart"/>
            <w:r w:rsidRPr="007E7934">
              <w:rPr>
                <w:b/>
              </w:rPr>
              <w:t>mis</w:t>
            </w:r>
            <w:proofErr w:type="spellEnd"/>
            <w:r w:rsidRPr="007E7934">
              <w:rPr>
                <w:b/>
              </w:rPr>
              <w:t xml:space="preserve">.  cm 60x90 </w:t>
            </w:r>
          </w:p>
        </w:tc>
      </w:tr>
      <w:tr w:rsidR="001A5D93" w:rsidRPr="00FC70B4" w:rsidTr="0068737D">
        <w:trPr>
          <w:trHeight w:val="567"/>
        </w:trPr>
        <w:tc>
          <w:tcPr>
            <w:tcW w:w="9039" w:type="dxa"/>
          </w:tcPr>
          <w:p w:rsidR="001A5D93" w:rsidRDefault="001A5D93" w:rsidP="002C34C7">
            <w:pPr>
              <w:pStyle w:val="Rientrocorpodeltesto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CARATTERISTICHE TECNICHE:</w:t>
            </w:r>
          </w:p>
          <w:p w:rsidR="001A5D93" w:rsidRDefault="001A5D93" w:rsidP="005D6726">
            <w:pPr>
              <w:pStyle w:val="Rientrocorpodeltesto"/>
              <w:numPr>
                <w:ilvl w:val="0"/>
                <w:numId w:val="12"/>
              </w:numPr>
              <w:rPr>
                <w:b/>
                <w:sz w:val="20"/>
              </w:rPr>
            </w:pPr>
            <w:r w:rsidRPr="005D6726">
              <w:rPr>
                <w:b/>
                <w:sz w:val="20"/>
              </w:rPr>
              <w:t xml:space="preserve">Strato </w:t>
            </w:r>
            <w:r>
              <w:rPr>
                <w:b/>
                <w:sz w:val="20"/>
              </w:rPr>
              <w:t xml:space="preserve">superiore in tessuto non tessuto ipoallergenico </w:t>
            </w:r>
            <w:r w:rsidR="00FE7999">
              <w:rPr>
                <w:b/>
                <w:sz w:val="20"/>
              </w:rPr>
              <w:t>a contatto con la pelle;</w:t>
            </w:r>
          </w:p>
          <w:p w:rsidR="003135F3" w:rsidRDefault="001A5D93" w:rsidP="005D6726">
            <w:pPr>
              <w:pStyle w:val="Rientrocorpodeltesto"/>
              <w:numPr>
                <w:ilvl w:val="0"/>
                <w:numId w:val="12"/>
              </w:numPr>
              <w:rPr>
                <w:b/>
                <w:sz w:val="20"/>
              </w:rPr>
            </w:pPr>
            <w:r w:rsidRPr="003135F3">
              <w:rPr>
                <w:b/>
                <w:sz w:val="20"/>
              </w:rPr>
              <w:t>Composizione interna in cellulosa</w:t>
            </w:r>
            <w:r w:rsidR="003135F3">
              <w:rPr>
                <w:b/>
                <w:sz w:val="20"/>
              </w:rPr>
              <w:t>;</w:t>
            </w:r>
          </w:p>
          <w:p w:rsidR="00FE7999" w:rsidRPr="003135F3" w:rsidRDefault="001A5D93" w:rsidP="005D6726">
            <w:pPr>
              <w:pStyle w:val="Rientrocorpodeltesto"/>
              <w:numPr>
                <w:ilvl w:val="0"/>
                <w:numId w:val="12"/>
              </w:numPr>
              <w:rPr>
                <w:b/>
                <w:sz w:val="20"/>
              </w:rPr>
            </w:pPr>
            <w:r w:rsidRPr="003135F3">
              <w:rPr>
                <w:b/>
                <w:sz w:val="20"/>
              </w:rPr>
              <w:t xml:space="preserve"> Strato sottostante in polietilene o simile con</w:t>
            </w:r>
            <w:r w:rsidR="003135F3">
              <w:rPr>
                <w:b/>
                <w:sz w:val="20"/>
              </w:rPr>
              <w:t xml:space="preserve"> capacità antiscivolo  colorato;</w:t>
            </w:r>
          </w:p>
          <w:p w:rsidR="001A5D93" w:rsidRPr="00981ED9" w:rsidRDefault="001A5D93" w:rsidP="00981ED9">
            <w:pPr>
              <w:pStyle w:val="Rientrocorpodeltesto"/>
              <w:numPr>
                <w:ilvl w:val="0"/>
                <w:numId w:val="12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Marchio CE</w:t>
            </w:r>
            <w:r w:rsidR="000D79D8">
              <w:rPr>
                <w:b/>
                <w:sz w:val="20"/>
              </w:rPr>
              <w:t>;</w:t>
            </w:r>
          </w:p>
        </w:tc>
      </w:tr>
      <w:tr w:rsidR="001A5D93" w:rsidRPr="00FC70B4" w:rsidTr="0068737D">
        <w:trPr>
          <w:trHeight w:val="567"/>
        </w:trPr>
        <w:tc>
          <w:tcPr>
            <w:tcW w:w="9039" w:type="dxa"/>
            <w:vAlign w:val="center"/>
          </w:tcPr>
          <w:p w:rsidR="001A5D93" w:rsidRPr="005D6726" w:rsidRDefault="001A5D93" w:rsidP="00635362">
            <w:pPr>
              <w:pStyle w:val="Rientrocorpodeltesto"/>
              <w:ind w:left="0"/>
              <w:jc w:val="left"/>
              <w:rPr>
                <w:b/>
              </w:rPr>
            </w:pPr>
            <w:r>
              <w:rPr>
                <w:b/>
              </w:rPr>
              <w:t>F) MUTANDINE ELASTICHE IN RETE</w:t>
            </w:r>
          </w:p>
        </w:tc>
      </w:tr>
      <w:tr w:rsidR="007E7934" w:rsidRPr="00FC70B4" w:rsidTr="00C46452">
        <w:trPr>
          <w:trHeight w:val="293"/>
        </w:trPr>
        <w:tc>
          <w:tcPr>
            <w:tcW w:w="9039" w:type="dxa"/>
          </w:tcPr>
          <w:p w:rsidR="007E7934" w:rsidRPr="007E7934" w:rsidRDefault="007E7934" w:rsidP="007E7934">
            <w:pPr>
              <w:pStyle w:val="Rientrocorpodeltesto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Mutandine elastiche in rete </w:t>
            </w:r>
            <w:proofErr w:type="spellStart"/>
            <w:r>
              <w:rPr>
                <w:b/>
              </w:rPr>
              <w:t>mis</w:t>
            </w:r>
            <w:proofErr w:type="spellEnd"/>
            <w:r>
              <w:rPr>
                <w:b/>
              </w:rPr>
              <w:t>. M</w:t>
            </w:r>
          </w:p>
        </w:tc>
      </w:tr>
      <w:tr w:rsidR="007E7934" w:rsidRPr="00FC70B4" w:rsidTr="00C46452">
        <w:trPr>
          <w:trHeight w:val="256"/>
        </w:trPr>
        <w:tc>
          <w:tcPr>
            <w:tcW w:w="9039" w:type="dxa"/>
          </w:tcPr>
          <w:p w:rsidR="007E7934" w:rsidRPr="007E7934" w:rsidRDefault="007E7934" w:rsidP="007E7934">
            <w:pPr>
              <w:pStyle w:val="Rientrocorpodeltesto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Mutandine elastiche in rete </w:t>
            </w:r>
            <w:proofErr w:type="spellStart"/>
            <w:r>
              <w:rPr>
                <w:b/>
              </w:rPr>
              <w:t>mis</w:t>
            </w:r>
            <w:proofErr w:type="spellEnd"/>
            <w:r>
              <w:rPr>
                <w:b/>
              </w:rPr>
              <w:t>. L</w:t>
            </w:r>
          </w:p>
        </w:tc>
      </w:tr>
      <w:tr w:rsidR="007E7934" w:rsidRPr="00FC70B4" w:rsidTr="00C46452">
        <w:trPr>
          <w:trHeight w:val="259"/>
        </w:trPr>
        <w:tc>
          <w:tcPr>
            <w:tcW w:w="9039" w:type="dxa"/>
          </w:tcPr>
          <w:p w:rsidR="007E7934" w:rsidRPr="007E7934" w:rsidRDefault="007E7934" w:rsidP="007E7934">
            <w:pPr>
              <w:pStyle w:val="Rientrocorpodeltesto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Mutandine elastiche in rete </w:t>
            </w:r>
            <w:proofErr w:type="spellStart"/>
            <w:r>
              <w:rPr>
                <w:b/>
              </w:rPr>
              <w:t>mis</w:t>
            </w:r>
            <w:proofErr w:type="spellEnd"/>
            <w:r>
              <w:rPr>
                <w:b/>
              </w:rPr>
              <w:t>. XL</w:t>
            </w:r>
          </w:p>
        </w:tc>
      </w:tr>
      <w:tr w:rsidR="007E7934" w:rsidRPr="00FC70B4" w:rsidTr="00C46452">
        <w:trPr>
          <w:trHeight w:val="263"/>
        </w:trPr>
        <w:tc>
          <w:tcPr>
            <w:tcW w:w="9039" w:type="dxa"/>
          </w:tcPr>
          <w:p w:rsidR="007E7934" w:rsidRPr="007E7934" w:rsidRDefault="007E7934" w:rsidP="007E7934">
            <w:pPr>
              <w:pStyle w:val="Rientrocorpodeltesto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Mutandine elastiche in rete </w:t>
            </w:r>
            <w:proofErr w:type="spellStart"/>
            <w:r>
              <w:rPr>
                <w:b/>
              </w:rPr>
              <w:t>mis</w:t>
            </w:r>
            <w:proofErr w:type="spellEnd"/>
            <w:r>
              <w:rPr>
                <w:b/>
              </w:rPr>
              <w:t>. XXL</w:t>
            </w:r>
          </w:p>
        </w:tc>
      </w:tr>
      <w:tr w:rsidR="001A5D93" w:rsidRPr="00FC70B4" w:rsidTr="0068737D">
        <w:trPr>
          <w:trHeight w:val="567"/>
        </w:trPr>
        <w:tc>
          <w:tcPr>
            <w:tcW w:w="9039" w:type="dxa"/>
          </w:tcPr>
          <w:p w:rsidR="001A5D93" w:rsidRPr="00981ED9" w:rsidRDefault="001A5D93" w:rsidP="00981ED9">
            <w:pPr>
              <w:pStyle w:val="Rientrocorpodeltesto"/>
              <w:ind w:left="0"/>
              <w:rPr>
                <w:b/>
                <w:sz w:val="20"/>
              </w:rPr>
            </w:pPr>
            <w:r w:rsidRPr="00981ED9">
              <w:rPr>
                <w:b/>
                <w:sz w:val="20"/>
              </w:rPr>
              <w:t>CARATTERISTICHE TECNICHE:</w:t>
            </w:r>
          </w:p>
          <w:p w:rsidR="001A5D93" w:rsidRDefault="001A5D93" w:rsidP="003402B9">
            <w:pPr>
              <w:pStyle w:val="Rientrocorpodeltesto"/>
              <w:numPr>
                <w:ilvl w:val="0"/>
                <w:numId w:val="14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In fibra</w:t>
            </w:r>
            <w:r w:rsidRPr="003402B9">
              <w:rPr>
                <w:b/>
                <w:sz w:val="20"/>
              </w:rPr>
              <w:t xml:space="preserve"> e</w:t>
            </w:r>
            <w:r>
              <w:rPr>
                <w:b/>
                <w:sz w:val="20"/>
              </w:rPr>
              <w:t>lastica atte a resistere ai lavaggi in lavatrice senza perdere la consistenza</w:t>
            </w:r>
            <w:r w:rsidR="000F0B32">
              <w:rPr>
                <w:b/>
                <w:sz w:val="20"/>
              </w:rPr>
              <w:t>;</w:t>
            </w:r>
          </w:p>
          <w:p w:rsidR="001A5D93" w:rsidRDefault="001A5D93" w:rsidP="003402B9">
            <w:pPr>
              <w:pStyle w:val="Rientrocorpodeltesto"/>
              <w:numPr>
                <w:ilvl w:val="0"/>
                <w:numId w:val="14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Colore o segno distintivo evidente per ciascuna taglia per facilitare l’identificazione nell’uso</w:t>
            </w:r>
            <w:r w:rsidR="000F0B32">
              <w:rPr>
                <w:b/>
                <w:sz w:val="20"/>
              </w:rPr>
              <w:t>;</w:t>
            </w:r>
          </w:p>
          <w:p w:rsidR="001A5D93" w:rsidRPr="003402B9" w:rsidRDefault="001A5D93" w:rsidP="00306B8A">
            <w:pPr>
              <w:pStyle w:val="Rientrocorpodeltesto"/>
              <w:ind w:left="1440"/>
              <w:rPr>
                <w:b/>
                <w:sz w:val="20"/>
              </w:rPr>
            </w:pPr>
          </w:p>
        </w:tc>
      </w:tr>
      <w:tr w:rsidR="001A5D93" w:rsidRPr="00FC70B4" w:rsidTr="0068737D">
        <w:trPr>
          <w:trHeight w:val="567"/>
        </w:trPr>
        <w:tc>
          <w:tcPr>
            <w:tcW w:w="9039" w:type="dxa"/>
            <w:vAlign w:val="center"/>
          </w:tcPr>
          <w:p w:rsidR="001A5D93" w:rsidRPr="00E966FA" w:rsidRDefault="001A5D93" w:rsidP="00635362">
            <w:pPr>
              <w:pStyle w:val="Rientrocorpodeltesto"/>
              <w:ind w:left="0"/>
              <w:jc w:val="left"/>
              <w:rPr>
                <w:b/>
                <w:highlight w:val="yellow"/>
              </w:rPr>
            </w:pPr>
            <w:r>
              <w:rPr>
                <w:b/>
              </w:rPr>
              <w:t xml:space="preserve">G) SALVIETTE MONOUSO PER IGIENE </w:t>
            </w:r>
          </w:p>
        </w:tc>
      </w:tr>
      <w:tr w:rsidR="007E7934" w:rsidRPr="00FC70B4" w:rsidTr="00C46452">
        <w:trPr>
          <w:trHeight w:val="207"/>
        </w:trPr>
        <w:tc>
          <w:tcPr>
            <w:tcW w:w="9039" w:type="dxa"/>
          </w:tcPr>
          <w:p w:rsidR="007E7934" w:rsidRPr="007E7934" w:rsidRDefault="007E7934" w:rsidP="007E7934">
            <w:pPr>
              <w:pStyle w:val="Rientrocorpodeltesto"/>
              <w:numPr>
                <w:ilvl w:val="0"/>
                <w:numId w:val="3"/>
              </w:numPr>
              <w:rPr>
                <w:b/>
              </w:rPr>
            </w:pPr>
            <w:r w:rsidRPr="007E7934">
              <w:rPr>
                <w:b/>
              </w:rPr>
              <w:t>Salviette monouso misura circa cm. 30x40</w:t>
            </w:r>
          </w:p>
        </w:tc>
      </w:tr>
      <w:tr w:rsidR="001A5D93" w:rsidRPr="00FC70B4" w:rsidTr="00C46452">
        <w:trPr>
          <w:trHeight w:val="765"/>
        </w:trPr>
        <w:tc>
          <w:tcPr>
            <w:tcW w:w="9039" w:type="dxa"/>
          </w:tcPr>
          <w:p w:rsidR="001A5D93" w:rsidRDefault="001A5D93" w:rsidP="00D5165B">
            <w:pPr>
              <w:pStyle w:val="Rientrocorpodeltesto"/>
              <w:ind w:left="0"/>
              <w:rPr>
                <w:b/>
                <w:sz w:val="20"/>
              </w:rPr>
            </w:pPr>
            <w:r w:rsidRPr="00981ED9">
              <w:rPr>
                <w:b/>
                <w:sz w:val="20"/>
              </w:rPr>
              <w:t>CARATTERISTICHE TECNICHE:</w:t>
            </w:r>
          </w:p>
          <w:p w:rsidR="001A5D93" w:rsidRPr="00C46452" w:rsidRDefault="001A5D93" w:rsidP="00C46452">
            <w:pPr>
              <w:pStyle w:val="Rientrocorpodeltesto"/>
              <w:numPr>
                <w:ilvl w:val="0"/>
                <w:numId w:val="15"/>
              </w:numPr>
              <w:rPr>
                <w:b/>
                <w:sz w:val="20"/>
              </w:rPr>
            </w:pPr>
            <w:r w:rsidRPr="000F0B32">
              <w:rPr>
                <w:b/>
                <w:sz w:val="20"/>
              </w:rPr>
              <w:t xml:space="preserve">Per la pulizia personale ed intima degli ospiti </w:t>
            </w:r>
            <w:r w:rsidR="000F0B32" w:rsidRPr="000F0B32">
              <w:rPr>
                <w:b/>
                <w:sz w:val="20"/>
              </w:rPr>
              <w:t xml:space="preserve">in cellulosa e </w:t>
            </w:r>
            <w:proofErr w:type="spellStart"/>
            <w:r w:rsidR="000F0B32" w:rsidRPr="000F0B32">
              <w:rPr>
                <w:b/>
                <w:sz w:val="20"/>
              </w:rPr>
              <w:t>tnt</w:t>
            </w:r>
            <w:proofErr w:type="spellEnd"/>
            <w:r w:rsidR="000F0B32" w:rsidRPr="000F0B32">
              <w:rPr>
                <w:b/>
                <w:sz w:val="20"/>
              </w:rPr>
              <w:t xml:space="preserve"> (mista)</w:t>
            </w:r>
            <w:r w:rsidRPr="000F0B32">
              <w:rPr>
                <w:b/>
                <w:sz w:val="20"/>
              </w:rPr>
              <w:t>, morbide al tatto Alta resistenza al bagnato ed alle tensioni</w:t>
            </w:r>
            <w:r w:rsidR="000F0B32">
              <w:rPr>
                <w:b/>
                <w:sz w:val="20"/>
              </w:rPr>
              <w:t>;</w:t>
            </w:r>
          </w:p>
        </w:tc>
      </w:tr>
      <w:tr w:rsidR="001A5D93" w:rsidRPr="00FC70B4" w:rsidTr="0068737D">
        <w:trPr>
          <w:trHeight w:val="330"/>
        </w:trPr>
        <w:tc>
          <w:tcPr>
            <w:tcW w:w="9039" w:type="dxa"/>
            <w:vAlign w:val="center"/>
          </w:tcPr>
          <w:p w:rsidR="001A5D93" w:rsidRPr="00E966FA" w:rsidRDefault="001A5D93" w:rsidP="00635362">
            <w:pPr>
              <w:pStyle w:val="Rientrocorpodeltesto"/>
              <w:ind w:left="0"/>
              <w:jc w:val="left"/>
              <w:rPr>
                <w:b/>
                <w:highlight w:val="yellow"/>
              </w:rPr>
            </w:pPr>
            <w:r>
              <w:rPr>
                <w:b/>
              </w:rPr>
              <w:t>H) BAVAGLIE MONOUSO</w:t>
            </w:r>
          </w:p>
        </w:tc>
      </w:tr>
      <w:tr w:rsidR="007E7934" w:rsidRPr="00FC70B4" w:rsidTr="001712DC">
        <w:trPr>
          <w:trHeight w:val="337"/>
        </w:trPr>
        <w:tc>
          <w:tcPr>
            <w:tcW w:w="9039" w:type="dxa"/>
          </w:tcPr>
          <w:p w:rsidR="007E7934" w:rsidRPr="007E7934" w:rsidRDefault="007E7934" w:rsidP="007E7934">
            <w:pPr>
              <w:pStyle w:val="Rientrocorpodeltesto"/>
              <w:numPr>
                <w:ilvl w:val="0"/>
                <w:numId w:val="3"/>
              </w:numPr>
              <w:rPr>
                <w:b/>
              </w:rPr>
            </w:pPr>
            <w:r w:rsidRPr="007E7934">
              <w:rPr>
                <w:b/>
              </w:rPr>
              <w:t>Bavaglie monouso misura circa cm. 40x70</w:t>
            </w:r>
          </w:p>
        </w:tc>
      </w:tr>
      <w:tr w:rsidR="001A5D93" w:rsidRPr="00B8333C" w:rsidTr="00C46452">
        <w:trPr>
          <w:trHeight w:val="1423"/>
        </w:trPr>
        <w:tc>
          <w:tcPr>
            <w:tcW w:w="9039" w:type="dxa"/>
          </w:tcPr>
          <w:p w:rsidR="001A5D93" w:rsidRPr="00B8333C" w:rsidRDefault="001A5D93" w:rsidP="00B8333C">
            <w:pPr>
              <w:pStyle w:val="Rientrocorpodeltesto"/>
              <w:ind w:left="0"/>
              <w:rPr>
                <w:b/>
                <w:sz w:val="20"/>
              </w:rPr>
            </w:pPr>
            <w:r w:rsidRPr="00B8333C">
              <w:rPr>
                <w:b/>
                <w:sz w:val="20"/>
              </w:rPr>
              <w:t>CARATTERISTICHE TECNICHE:</w:t>
            </w:r>
          </w:p>
          <w:p w:rsidR="001A5D93" w:rsidRPr="00B8333C" w:rsidRDefault="001A5D93" w:rsidP="00B8333C">
            <w:pPr>
              <w:pStyle w:val="Rientrocorpodeltesto"/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  <w:sz w:val="20"/>
              </w:rPr>
              <w:t>Lato superiore in cellulosa o altro materiale assorbente</w:t>
            </w:r>
            <w:r w:rsidR="005A42ED">
              <w:rPr>
                <w:b/>
                <w:sz w:val="20"/>
              </w:rPr>
              <w:t>;</w:t>
            </w:r>
          </w:p>
          <w:p w:rsidR="001A5D93" w:rsidRPr="00B8333C" w:rsidRDefault="001A5D93" w:rsidP="00B8333C">
            <w:pPr>
              <w:pStyle w:val="Rientrocorpodeltesto"/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  <w:sz w:val="20"/>
              </w:rPr>
              <w:t>Lato sottostante in materiale impermeabile</w:t>
            </w:r>
            <w:r w:rsidR="005A42ED">
              <w:rPr>
                <w:b/>
                <w:sz w:val="20"/>
              </w:rPr>
              <w:t>;</w:t>
            </w:r>
          </w:p>
          <w:p w:rsidR="001A5D93" w:rsidRPr="00713F35" w:rsidRDefault="001A5D93" w:rsidP="00B8333C">
            <w:pPr>
              <w:pStyle w:val="Rientrocorpodeltesto"/>
              <w:numPr>
                <w:ilvl w:val="0"/>
                <w:numId w:val="17"/>
              </w:numPr>
              <w:rPr>
                <w:b/>
              </w:rPr>
            </w:pPr>
            <w:r w:rsidRPr="00713F35">
              <w:rPr>
                <w:b/>
                <w:sz w:val="20"/>
              </w:rPr>
              <w:t xml:space="preserve">Tasca impermeabilizzata per la raccolta del </w:t>
            </w:r>
            <w:proofErr w:type="spellStart"/>
            <w:r w:rsidRPr="00713F35">
              <w:rPr>
                <w:b/>
                <w:sz w:val="20"/>
              </w:rPr>
              <w:t>cib</w:t>
            </w:r>
            <w:r w:rsidR="005A42ED">
              <w:rPr>
                <w:b/>
                <w:sz w:val="20"/>
              </w:rPr>
              <w:t>;</w:t>
            </w:r>
            <w:r w:rsidRPr="00713F35">
              <w:rPr>
                <w:b/>
                <w:sz w:val="20"/>
              </w:rPr>
              <w:t>o</w:t>
            </w:r>
            <w:proofErr w:type="spellEnd"/>
          </w:p>
          <w:p w:rsidR="005A42ED" w:rsidRPr="00C46452" w:rsidRDefault="005A42ED" w:rsidP="00C46452">
            <w:pPr>
              <w:pStyle w:val="Rientrocorpodeltesto"/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  <w:sz w:val="20"/>
              </w:rPr>
              <w:t>f</w:t>
            </w:r>
            <w:r w:rsidR="001A5D93">
              <w:rPr>
                <w:b/>
                <w:sz w:val="20"/>
              </w:rPr>
              <w:t>unzionali sistemi di chiusura (lacci ecc.)</w:t>
            </w:r>
            <w:r>
              <w:rPr>
                <w:b/>
                <w:sz w:val="20"/>
              </w:rPr>
              <w:t>;</w:t>
            </w:r>
          </w:p>
        </w:tc>
      </w:tr>
      <w:tr w:rsidR="009765A4" w:rsidRPr="00B8333C" w:rsidTr="0068737D">
        <w:trPr>
          <w:trHeight w:val="567"/>
        </w:trPr>
        <w:tc>
          <w:tcPr>
            <w:tcW w:w="9039" w:type="dxa"/>
            <w:vAlign w:val="center"/>
          </w:tcPr>
          <w:p w:rsidR="009765A4" w:rsidRDefault="009765A4" w:rsidP="00635362">
            <w:pPr>
              <w:pStyle w:val="Rientrocorpodeltesto"/>
              <w:ind w:left="0"/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I) </w:t>
            </w:r>
            <w:r w:rsidRPr="003804EB">
              <w:rPr>
                <w:b/>
                <w:color w:val="000000"/>
                <w:szCs w:val="24"/>
              </w:rPr>
              <w:t>PASTA BARRIERA</w:t>
            </w:r>
          </w:p>
        </w:tc>
      </w:tr>
      <w:tr w:rsidR="007E7934" w:rsidRPr="00B8333C" w:rsidTr="00C46452">
        <w:trPr>
          <w:trHeight w:val="261"/>
        </w:trPr>
        <w:tc>
          <w:tcPr>
            <w:tcW w:w="9039" w:type="dxa"/>
          </w:tcPr>
          <w:p w:rsidR="007E7934" w:rsidRPr="00C46452" w:rsidRDefault="007E7934" w:rsidP="00C46452">
            <w:pPr>
              <w:pStyle w:val="Rientrocorpodeltesto"/>
              <w:numPr>
                <w:ilvl w:val="0"/>
                <w:numId w:val="3"/>
              </w:numPr>
              <w:rPr>
                <w:b/>
                <w:szCs w:val="24"/>
              </w:rPr>
            </w:pPr>
            <w:r w:rsidRPr="00C46452">
              <w:rPr>
                <w:b/>
                <w:color w:val="000000"/>
                <w:szCs w:val="24"/>
              </w:rPr>
              <w:t>Pasta barriera traspirante dermoprotettiva contenente</w:t>
            </w:r>
            <w:r w:rsidRPr="00C46452">
              <w:rPr>
                <w:color w:val="000000"/>
                <w:szCs w:val="24"/>
              </w:rPr>
              <w:t xml:space="preserve"> ossido di zinco  ( 10%)</w:t>
            </w:r>
          </w:p>
        </w:tc>
      </w:tr>
      <w:tr w:rsidR="005327EE" w:rsidRPr="00B8333C" w:rsidTr="0068737D">
        <w:trPr>
          <w:trHeight w:val="567"/>
        </w:trPr>
        <w:tc>
          <w:tcPr>
            <w:tcW w:w="9039" w:type="dxa"/>
          </w:tcPr>
          <w:p w:rsidR="005327EE" w:rsidRPr="003804EB" w:rsidRDefault="005327EE" w:rsidP="005327EE">
            <w:pPr>
              <w:pStyle w:val="Rientrocorpodeltesto"/>
              <w:ind w:left="0"/>
              <w:rPr>
                <w:b/>
                <w:sz w:val="20"/>
              </w:rPr>
            </w:pPr>
            <w:r w:rsidRPr="003804EB">
              <w:rPr>
                <w:b/>
                <w:sz w:val="20"/>
              </w:rPr>
              <w:t>CARATTERISTICHE TECNICHE:</w:t>
            </w:r>
          </w:p>
          <w:p w:rsidR="005327EE" w:rsidRPr="003804EB" w:rsidRDefault="003804EB" w:rsidP="003804EB">
            <w:pPr>
              <w:pStyle w:val="Rientrocorpodeltesto"/>
              <w:numPr>
                <w:ilvl w:val="0"/>
                <w:numId w:val="17"/>
              </w:numPr>
              <w:rPr>
                <w:b/>
                <w:sz w:val="22"/>
                <w:szCs w:val="22"/>
              </w:rPr>
            </w:pPr>
            <w:r w:rsidRPr="003804EB">
              <w:rPr>
                <w:b/>
                <w:sz w:val="22"/>
                <w:szCs w:val="22"/>
              </w:rPr>
              <w:t>ossido di zinco (10%)</w:t>
            </w:r>
          </w:p>
          <w:p w:rsidR="003804EB" w:rsidRPr="003804EB" w:rsidRDefault="003804EB" w:rsidP="003804EB">
            <w:pPr>
              <w:pStyle w:val="Rientrocorpodeltesto"/>
              <w:numPr>
                <w:ilvl w:val="0"/>
                <w:numId w:val="17"/>
              </w:numPr>
              <w:rPr>
                <w:b/>
                <w:sz w:val="22"/>
                <w:szCs w:val="22"/>
              </w:rPr>
            </w:pPr>
            <w:r w:rsidRPr="003804EB">
              <w:rPr>
                <w:b/>
                <w:sz w:val="22"/>
                <w:szCs w:val="22"/>
              </w:rPr>
              <w:t>estratti naturali diversi</w:t>
            </w:r>
          </w:p>
          <w:p w:rsidR="003804EB" w:rsidRPr="003804EB" w:rsidRDefault="003804EB" w:rsidP="003804EB">
            <w:pPr>
              <w:pStyle w:val="Rientrocorpodeltesto"/>
              <w:numPr>
                <w:ilvl w:val="0"/>
                <w:numId w:val="17"/>
              </w:numPr>
              <w:rPr>
                <w:b/>
                <w:sz w:val="22"/>
                <w:szCs w:val="22"/>
              </w:rPr>
            </w:pPr>
            <w:r w:rsidRPr="003804EB">
              <w:rPr>
                <w:b/>
                <w:sz w:val="22"/>
                <w:szCs w:val="22"/>
              </w:rPr>
              <w:t>azione dermoprotettiva</w:t>
            </w:r>
          </w:p>
          <w:p w:rsidR="003804EB" w:rsidRDefault="003804EB" w:rsidP="003804EB">
            <w:pPr>
              <w:pStyle w:val="Rientrocorpodeltesto"/>
              <w:numPr>
                <w:ilvl w:val="0"/>
                <w:numId w:val="17"/>
              </w:numPr>
              <w:rPr>
                <w:b/>
                <w:sz w:val="22"/>
                <w:szCs w:val="22"/>
              </w:rPr>
            </w:pPr>
            <w:r w:rsidRPr="003804EB">
              <w:rPr>
                <w:b/>
                <w:sz w:val="22"/>
                <w:szCs w:val="22"/>
              </w:rPr>
              <w:t>azione reidratante ed emolliente</w:t>
            </w:r>
          </w:p>
          <w:p w:rsidR="00C46452" w:rsidRPr="003804EB" w:rsidRDefault="00C46452" w:rsidP="00C46452">
            <w:pPr>
              <w:pStyle w:val="Rientrocorpodeltesto"/>
              <w:ind w:left="1060"/>
              <w:rPr>
                <w:b/>
                <w:sz w:val="22"/>
                <w:szCs w:val="22"/>
              </w:rPr>
            </w:pPr>
          </w:p>
        </w:tc>
      </w:tr>
      <w:tr w:rsidR="009765A4" w:rsidRPr="00B8333C" w:rsidTr="0068737D">
        <w:trPr>
          <w:trHeight w:val="567"/>
        </w:trPr>
        <w:tc>
          <w:tcPr>
            <w:tcW w:w="9039" w:type="dxa"/>
          </w:tcPr>
          <w:p w:rsidR="009765A4" w:rsidRPr="000038DE" w:rsidRDefault="009765A4" w:rsidP="009765A4">
            <w:pPr>
              <w:pStyle w:val="Rientrocorpodeltesto"/>
              <w:ind w:left="0"/>
              <w:jc w:val="center"/>
              <w:rPr>
                <w:b/>
                <w:sz w:val="20"/>
              </w:rPr>
            </w:pPr>
            <w:r w:rsidRPr="000038DE">
              <w:rPr>
                <w:b/>
                <w:sz w:val="20"/>
              </w:rPr>
              <w:lastRenderedPageBreak/>
              <w:t>L) CREMA IDRATANTE DOPO BAGNO</w:t>
            </w:r>
          </w:p>
        </w:tc>
      </w:tr>
      <w:tr w:rsidR="007E7934" w:rsidRPr="00B8333C" w:rsidTr="004857A4">
        <w:trPr>
          <w:trHeight w:val="567"/>
        </w:trPr>
        <w:tc>
          <w:tcPr>
            <w:tcW w:w="9039" w:type="dxa"/>
          </w:tcPr>
          <w:p w:rsidR="007E7934" w:rsidRPr="000038DE" w:rsidRDefault="007E7934" w:rsidP="000038DE">
            <w:pPr>
              <w:pStyle w:val="Rientrocorpodeltesto"/>
              <w:ind w:left="0"/>
              <w:rPr>
                <w:b/>
                <w:sz w:val="20"/>
              </w:rPr>
            </w:pPr>
            <w:r w:rsidRPr="000038DE">
              <w:rPr>
                <w:b/>
                <w:sz w:val="20"/>
              </w:rPr>
              <w:t xml:space="preserve">crema idratante dopo bagno </w:t>
            </w:r>
            <w:r>
              <w:rPr>
                <w:b/>
                <w:sz w:val="20"/>
              </w:rPr>
              <w:t xml:space="preserve">preferibilmente da </w:t>
            </w:r>
            <w:r w:rsidRPr="00806D5B">
              <w:rPr>
                <w:b/>
                <w:sz w:val="20"/>
              </w:rPr>
              <w:t>500</w:t>
            </w:r>
            <w:r>
              <w:rPr>
                <w:b/>
                <w:sz w:val="20"/>
              </w:rPr>
              <w:t xml:space="preserve"> </w:t>
            </w:r>
            <w:r w:rsidRPr="00806D5B">
              <w:rPr>
                <w:b/>
                <w:sz w:val="20"/>
              </w:rPr>
              <w:t xml:space="preserve"> ml</w:t>
            </w:r>
            <w:r>
              <w:rPr>
                <w:b/>
                <w:sz w:val="20"/>
              </w:rPr>
              <w:t xml:space="preserve"> (ammessi flaconi da 750/1000 ml).</w:t>
            </w:r>
          </w:p>
          <w:p w:rsidR="007E7934" w:rsidRPr="00806D5B" w:rsidRDefault="007E7934" w:rsidP="00EE428B">
            <w:pPr>
              <w:pStyle w:val="Rientrocorpodeltesto"/>
              <w:ind w:left="0"/>
              <w:rPr>
                <w:b/>
                <w:sz w:val="20"/>
              </w:rPr>
            </w:pPr>
          </w:p>
        </w:tc>
      </w:tr>
      <w:tr w:rsidR="007E7934" w:rsidRPr="00B8333C" w:rsidTr="00BA6650">
        <w:trPr>
          <w:trHeight w:val="567"/>
        </w:trPr>
        <w:tc>
          <w:tcPr>
            <w:tcW w:w="9039" w:type="dxa"/>
          </w:tcPr>
          <w:p w:rsidR="007E7934" w:rsidRPr="000038DE" w:rsidRDefault="007E7934" w:rsidP="000038DE">
            <w:pPr>
              <w:pStyle w:val="Rientrocorpodeltesto"/>
              <w:ind w:left="0"/>
              <w:rPr>
                <w:b/>
                <w:sz w:val="20"/>
              </w:rPr>
            </w:pPr>
            <w:r w:rsidRPr="000038DE">
              <w:rPr>
                <w:b/>
                <w:sz w:val="20"/>
              </w:rPr>
              <w:t>CARATTERISTICHE TECNICHE:</w:t>
            </w:r>
          </w:p>
          <w:p w:rsidR="007E7934" w:rsidRPr="000038DE" w:rsidRDefault="007E7934" w:rsidP="000038DE">
            <w:pPr>
              <w:pStyle w:val="Rientrocorpodeltesto"/>
              <w:numPr>
                <w:ilvl w:val="0"/>
                <w:numId w:val="18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azione </w:t>
            </w:r>
            <w:r w:rsidRPr="000038DE">
              <w:rPr>
                <w:b/>
                <w:sz w:val="20"/>
              </w:rPr>
              <w:t>emolliente e nutritiva della pelle</w:t>
            </w:r>
          </w:p>
          <w:p w:rsidR="007E7934" w:rsidRDefault="007E7934" w:rsidP="000038DE">
            <w:pPr>
              <w:pStyle w:val="Rientrocorpodeltesto"/>
              <w:numPr>
                <w:ilvl w:val="0"/>
                <w:numId w:val="18"/>
              </w:numPr>
              <w:rPr>
                <w:b/>
                <w:sz w:val="20"/>
              </w:rPr>
            </w:pPr>
            <w:r w:rsidRPr="000038DE">
              <w:rPr>
                <w:b/>
                <w:sz w:val="20"/>
              </w:rPr>
              <w:t>azione di prevenzione per insorgenza arrossamenti e desquamazione della pelle;</w:t>
            </w:r>
          </w:p>
          <w:p w:rsidR="007E7934" w:rsidRPr="007E7934" w:rsidRDefault="007E7934" w:rsidP="007E7934">
            <w:pPr>
              <w:pStyle w:val="Rientrocorpodeltesto"/>
              <w:numPr>
                <w:ilvl w:val="0"/>
                <w:numId w:val="18"/>
              </w:numPr>
              <w:rPr>
                <w:b/>
                <w:sz w:val="20"/>
              </w:rPr>
            </w:pPr>
            <w:r w:rsidRPr="007E7934">
              <w:rPr>
                <w:b/>
                <w:sz w:val="20"/>
              </w:rPr>
              <w:t>azione di ricostituzione del contenuto idrolipidico del manto  protettivo.</w:t>
            </w:r>
          </w:p>
        </w:tc>
      </w:tr>
      <w:tr w:rsidR="009765A4" w:rsidRPr="00B8333C" w:rsidTr="0068737D">
        <w:trPr>
          <w:trHeight w:val="567"/>
        </w:trPr>
        <w:tc>
          <w:tcPr>
            <w:tcW w:w="9039" w:type="dxa"/>
            <w:vAlign w:val="center"/>
          </w:tcPr>
          <w:p w:rsidR="009765A4" w:rsidRPr="00EE428B" w:rsidRDefault="009765A4" w:rsidP="003804EB">
            <w:pPr>
              <w:pStyle w:val="Rientrocorpodeltesto"/>
              <w:ind w:lef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 ) </w:t>
            </w:r>
            <w:r w:rsidRPr="00EE428B">
              <w:rPr>
                <w:b/>
                <w:sz w:val="20"/>
              </w:rPr>
              <w:t>DETERGENTE INTIMO DERMOPROTETTIVO</w:t>
            </w:r>
          </w:p>
        </w:tc>
      </w:tr>
      <w:tr w:rsidR="007E7934" w:rsidRPr="00B8333C" w:rsidTr="00E74FF7">
        <w:trPr>
          <w:trHeight w:val="567"/>
        </w:trPr>
        <w:tc>
          <w:tcPr>
            <w:tcW w:w="9039" w:type="dxa"/>
          </w:tcPr>
          <w:p w:rsidR="007E7934" w:rsidRPr="00806D5B" w:rsidRDefault="007E7934" w:rsidP="00227644">
            <w:pPr>
              <w:pStyle w:val="Rientrocorpodeltesto"/>
              <w:ind w:left="0"/>
              <w:rPr>
                <w:b/>
                <w:sz w:val="16"/>
                <w:szCs w:val="16"/>
              </w:rPr>
            </w:pPr>
            <w:r w:rsidRPr="00EE428B">
              <w:rPr>
                <w:b/>
                <w:sz w:val="20"/>
              </w:rPr>
              <w:t xml:space="preserve">detergente intimo dermoprotettivo con  meccanismo dosatore (dispenser)  da diluire in acqua senza risciacquo </w:t>
            </w:r>
            <w:r>
              <w:rPr>
                <w:b/>
                <w:sz w:val="20"/>
              </w:rPr>
              <w:t xml:space="preserve">, preferibilmente da </w:t>
            </w:r>
            <w:r w:rsidRPr="00806D5B">
              <w:rPr>
                <w:b/>
                <w:sz w:val="20"/>
              </w:rPr>
              <w:t>500</w:t>
            </w:r>
            <w:r>
              <w:rPr>
                <w:b/>
                <w:sz w:val="20"/>
              </w:rPr>
              <w:t xml:space="preserve"> </w:t>
            </w:r>
            <w:r w:rsidRPr="00806D5B">
              <w:rPr>
                <w:b/>
                <w:sz w:val="20"/>
              </w:rPr>
              <w:t xml:space="preserve"> ml</w:t>
            </w:r>
            <w:r>
              <w:rPr>
                <w:b/>
                <w:sz w:val="20"/>
              </w:rPr>
              <w:t xml:space="preserve"> (ammessi flaconi da 750/1000 ml);</w:t>
            </w:r>
            <w:r w:rsidRPr="00806D5B">
              <w:rPr>
                <w:b/>
                <w:sz w:val="20"/>
              </w:rPr>
              <w:t xml:space="preserve"> </w:t>
            </w:r>
          </w:p>
        </w:tc>
      </w:tr>
      <w:tr w:rsidR="007E7934" w:rsidRPr="00B8333C" w:rsidTr="00E22B00">
        <w:trPr>
          <w:trHeight w:val="567"/>
        </w:trPr>
        <w:tc>
          <w:tcPr>
            <w:tcW w:w="9039" w:type="dxa"/>
          </w:tcPr>
          <w:p w:rsidR="007E7934" w:rsidRPr="00806D5B" w:rsidRDefault="007E7934" w:rsidP="009A663F">
            <w:pPr>
              <w:pStyle w:val="Rientrocorpodeltesto"/>
              <w:ind w:left="0"/>
              <w:rPr>
                <w:b/>
                <w:sz w:val="20"/>
              </w:rPr>
            </w:pPr>
            <w:r w:rsidRPr="00806D5B">
              <w:rPr>
                <w:b/>
                <w:sz w:val="20"/>
              </w:rPr>
              <w:t>CARATTERISTICHE TECNICHE:</w:t>
            </w:r>
          </w:p>
          <w:p w:rsidR="007E7934" w:rsidRPr="00806D5B" w:rsidRDefault="007E7934" w:rsidP="000038DE">
            <w:pPr>
              <w:pStyle w:val="Rientrocorpodeltesto"/>
              <w:numPr>
                <w:ilvl w:val="0"/>
                <w:numId w:val="19"/>
              </w:numPr>
              <w:tabs>
                <w:tab w:val="left" w:pos="1064"/>
              </w:tabs>
              <w:ind w:hanging="11"/>
              <w:rPr>
                <w:b/>
                <w:sz w:val="20"/>
              </w:rPr>
            </w:pPr>
            <w:r w:rsidRPr="00806D5B">
              <w:rPr>
                <w:b/>
                <w:sz w:val="20"/>
              </w:rPr>
              <w:t xml:space="preserve">azione </w:t>
            </w:r>
            <w:proofErr w:type="spellStart"/>
            <w:r w:rsidRPr="00806D5B">
              <w:rPr>
                <w:b/>
                <w:sz w:val="20"/>
              </w:rPr>
              <w:t>dermodetergente</w:t>
            </w:r>
            <w:proofErr w:type="spellEnd"/>
            <w:r w:rsidRPr="00806D5B">
              <w:rPr>
                <w:b/>
                <w:sz w:val="20"/>
              </w:rPr>
              <w:t xml:space="preserve"> e completa tollerabilità cutanea</w:t>
            </w:r>
          </w:p>
          <w:p w:rsidR="007E7934" w:rsidRDefault="007E7934" w:rsidP="000038DE">
            <w:pPr>
              <w:pStyle w:val="Rientrocorpodeltesto"/>
              <w:numPr>
                <w:ilvl w:val="0"/>
                <w:numId w:val="19"/>
              </w:numPr>
              <w:tabs>
                <w:tab w:val="left" w:pos="1064"/>
              </w:tabs>
              <w:ind w:hanging="11"/>
              <w:rPr>
                <w:b/>
                <w:sz w:val="20"/>
              </w:rPr>
            </w:pPr>
            <w:r w:rsidRPr="00806D5B">
              <w:rPr>
                <w:b/>
                <w:sz w:val="20"/>
              </w:rPr>
              <w:t>azione tonificante,</w:t>
            </w:r>
            <w:r>
              <w:rPr>
                <w:b/>
                <w:sz w:val="20"/>
              </w:rPr>
              <w:t xml:space="preserve"> </w:t>
            </w:r>
            <w:r w:rsidRPr="00806D5B">
              <w:rPr>
                <w:b/>
                <w:sz w:val="20"/>
              </w:rPr>
              <w:t>decongestionante,</w:t>
            </w:r>
            <w:r>
              <w:rPr>
                <w:b/>
                <w:sz w:val="20"/>
              </w:rPr>
              <w:t xml:space="preserve"> </w:t>
            </w:r>
            <w:r w:rsidRPr="00806D5B">
              <w:rPr>
                <w:b/>
                <w:sz w:val="20"/>
              </w:rPr>
              <w:t>lenitiva</w:t>
            </w:r>
          </w:p>
          <w:p w:rsidR="007E7934" w:rsidRPr="007E7934" w:rsidRDefault="007E7934" w:rsidP="007E7934">
            <w:pPr>
              <w:pStyle w:val="Rientrocorpodeltesto"/>
              <w:numPr>
                <w:ilvl w:val="0"/>
                <w:numId w:val="19"/>
              </w:numPr>
              <w:tabs>
                <w:tab w:val="left" w:pos="1064"/>
              </w:tabs>
              <w:ind w:hanging="11"/>
              <w:rPr>
                <w:b/>
                <w:sz w:val="20"/>
              </w:rPr>
            </w:pPr>
            <w:r w:rsidRPr="007E7934">
              <w:rPr>
                <w:b/>
                <w:sz w:val="20"/>
              </w:rPr>
              <w:t>azione batteriostatica</w:t>
            </w:r>
          </w:p>
        </w:tc>
      </w:tr>
      <w:tr w:rsidR="00806D5B" w:rsidRPr="000038DE" w:rsidTr="0068737D">
        <w:trPr>
          <w:trHeight w:val="567"/>
        </w:trPr>
        <w:tc>
          <w:tcPr>
            <w:tcW w:w="9039" w:type="dxa"/>
            <w:vAlign w:val="center"/>
          </w:tcPr>
          <w:p w:rsidR="00806D5B" w:rsidRPr="00806D5B" w:rsidRDefault="00806D5B" w:rsidP="000038DE">
            <w:pPr>
              <w:pStyle w:val="Rientrocorpodeltesto"/>
              <w:ind w:left="0"/>
              <w:jc w:val="left"/>
              <w:rPr>
                <w:b/>
                <w:sz w:val="20"/>
              </w:rPr>
            </w:pPr>
            <w:r w:rsidRPr="00806D5B">
              <w:rPr>
                <w:b/>
                <w:sz w:val="20"/>
              </w:rPr>
              <w:t>N) DETERGENTE SENZA ACQUA</w:t>
            </w:r>
          </w:p>
        </w:tc>
      </w:tr>
      <w:tr w:rsidR="007E7934" w:rsidRPr="00B8333C" w:rsidTr="0046280B">
        <w:trPr>
          <w:trHeight w:val="567"/>
        </w:trPr>
        <w:tc>
          <w:tcPr>
            <w:tcW w:w="9039" w:type="dxa"/>
          </w:tcPr>
          <w:p w:rsidR="007E7934" w:rsidRPr="00F12457" w:rsidRDefault="007E7934" w:rsidP="0068737D">
            <w:pPr>
              <w:pStyle w:val="Rientrocorpodeltesto"/>
              <w:ind w:left="0"/>
              <w:rPr>
                <w:b/>
                <w:sz w:val="16"/>
                <w:szCs w:val="16"/>
              </w:rPr>
            </w:pPr>
            <w:r w:rsidRPr="00806D5B">
              <w:rPr>
                <w:b/>
                <w:sz w:val="20"/>
              </w:rPr>
              <w:t xml:space="preserve">detergente senza acqua  </w:t>
            </w:r>
            <w:r>
              <w:rPr>
                <w:b/>
                <w:sz w:val="20"/>
              </w:rPr>
              <w:t xml:space="preserve">preferibilmente da </w:t>
            </w:r>
            <w:r w:rsidRPr="00806D5B">
              <w:rPr>
                <w:b/>
                <w:sz w:val="20"/>
              </w:rPr>
              <w:t>500</w:t>
            </w:r>
            <w:r>
              <w:rPr>
                <w:b/>
                <w:sz w:val="20"/>
              </w:rPr>
              <w:t xml:space="preserve"> </w:t>
            </w:r>
            <w:r w:rsidRPr="00806D5B">
              <w:rPr>
                <w:b/>
                <w:sz w:val="20"/>
              </w:rPr>
              <w:t xml:space="preserve"> ml</w:t>
            </w:r>
            <w:r>
              <w:rPr>
                <w:b/>
                <w:sz w:val="20"/>
              </w:rPr>
              <w:t xml:space="preserve"> (ammessi flaconi da 750/1000 ml)</w:t>
            </w:r>
            <w:r w:rsidRPr="00806D5B">
              <w:rPr>
                <w:b/>
                <w:sz w:val="20"/>
              </w:rPr>
              <w:t xml:space="preserve"> con dosatore</w:t>
            </w:r>
          </w:p>
        </w:tc>
      </w:tr>
      <w:tr w:rsidR="00806D5B" w:rsidRPr="00B8333C" w:rsidTr="0068737D">
        <w:trPr>
          <w:trHeight w:val="567"/>
        </w:trPr>
        <w:tc>
          <w:tcPr>
            <w:tcW w:w="9039" w:type="dxa"/>
          </w:tcPr>
          <w:p w:rsidR="00806D5B" w:rsidRPr="00541DD5" w:rsidRDefault="00806D5B" w:rsidP="009A663F">
            <w:pPr>
              <w:pStyle w:val="Rientrocorpodeltesto"/>
              <w:ind w:left="0"/>
              <w:rPr>
                <w:b/>
                <w:sz w:val="20"/>
              </w:rPr>
            </w:pPr>
            <w:r w:rsidRPr="00541DD5">
              <w:rPr>
                <w:b/>
                <w:sz w:val="20"/>
              </w:rPr>
              <w:t xml:space="preserve">CARATTERISTICHE TECNICHE </w:t>
            </w:r>
          </w:p>
          <w:p w:rsidR="00806D5B" w:rsidRPr="00541DD5" w:rsidRDefault="00806D5B" w:rsidP="009A663F">
            <w:pPr>
              <w:pStyle w:val="Rientrocorpodeltesto"/>
              <w:numPr>
                <w:ilvl w:val="0"/>
                <w:numId w:val="17"/>
              </w:numPr>
              <w:rPr>
                <w:b/>
                <w:sz w:val="22"/>
                <w:szCs w:val="22"/>
              </w:rPr>
            </w:pPr>
            <w:r w:rsidRPr="00541DD5">
              <w:rPr>
                <w:b/>
                <w:sz w:val="22"/>
                <w:szCs w:val="22"/>
              </w:rPr>
              <w:t>elevata attività idratante</w:t>
            </w:r>
          </w:p>
          <w:p w:rsidR="00806D5B" w:rsidRPr="00541DD5" w:rsidRDefault="00806D5B" w:rsidP="009A663F">
            <w:pPr>
              <w:pStyle w:val="Rientrocorpodeltesto"/>
              <w:numPr>
                <w:ilvl w:val="0"/>
                <w:numId w:val="17"/>
              </w:numPr>
              <w:rPr>
                <w:b/>
                <w:sz w:val="22"/>
                <w:szCs w:val="22"/>
              </w:rPr>
            </w:pPr>
            <w:r w:rsidRPr="00541DD5">
              <w:rPr>
                <w:b/>
                <w:sz w:val="22"/>
                <w:szCs w:val="22"/>
              </w:rPr>
              <w:t>azione antibatterica</w:t>
            </w:r>
          </w:p>
          <w:p w:rsidR="00806D5B" w:rsidRPr="00541DD5" w:rsidRDefault="00806D5B" w:rsidP="009A663F">
            <w:pPr>
              <w:pStyle w:val="Rientrocorpodeltesto"/>
              <w:numPr>
                <w:ilvl w:val="0"/>
                <w:numId w:val="17"/>
              </w:numPr>
              <w:rPr>
                <w:b/>
                <w:sz w:val="22"/>
                <w:szCs w:val="22"/>
              </w:rPr>
            </w:pPr>
            <w:r w:rsidRPr="00541DD5">
              <w:rPr>
                <w:b/>
                <w:sz w:val="22"/>
                <w:szCs w:val="22"/>
              </w:rPr>
              <w:t>ricostituzione barriere</w:t>
            </w:r>
          </w:p>
        </w:tc>
      </w:tr>
    </w:tbl>
    <w:p w:rsidR="001A5D93" w:rsidRPr="00E350F0" w:rsidRDefault="001A5D93" w:rsidP="00065928">
      <w:pPr>
        <w:pStyle w:val="Rientrocorpodeltesto"/>
        <w:ind w:left="0"/>
        <w:jc w:val="center"/>
        <w:rPr>
          <w:sz w:val="20"/>
        </w:rPr>
      </w:pPr>
    </w:p>
    <w:p w:rsidR="005327EE" w:rsidRDefault="005327EE" w:rsidP="00E350F0">
      <w:pPr>
        <w:pStyle w:val="Rientrocorpodeltesto"/>
        <w:ind w:left="0"/>
        <w:jc w:val="left"/>
        <w:rPr>
          <w:b/>
          <w:sz w:val="18"/>
          <w:szCs w:val="18"/>
        </w:rPr>
      </w:pPr>
    </w:p>
    <w:p w:rsidR="005327EE" w:rsidRDefault="005327EE" w:rsidP="00E350F0">
      <w:pPr>
        <w:pStyle w:val="Rientrocorpodeltesto"/>
        <w:ind w:left="0"/>
        <w:jc w:val="left"/>
        <w:rPr>
          <w:b/>
          <w:sz w:val="18"/>
          <w:szCs w:val="18"/>
        </w:rPr>
      </w:pPr>
    </w:p>
    <w:p w:rsidR="005327EE" w:rsidRDefault="005327EE" w:rsidP="00E350F0">
      <w:pPr>
        <w:pStyle w:val="Rientrocorpodeltesto"/>
        <w:ind w:left="0"/>
        <w:jc w:val="left"/>
        <w:rPr>
          <w:b/>
          <w:sz w:val="18"/>
          <w:szCs w:val="18"/>
        </w:rPr>
      </w:pPr>
    </w:p>
    <w:p w:rsidR="001A5D93" w:rsidRPr="000D5C1E" w:rsidRDefault="001A5D93" w:rsidP="00E350F0">
      <w:pPr>
        <w:pStyle w:val="Rientrocorpodeltesto"/>
        <w:ind w:left="0"/>
        <w:jc w:val="left"/>
        <w:rPr>
          <w:b/>
          <w:sz w:val="18"/>
          <w:szCs w:val="18"/>
        </w:rPr>
      </w:pPr>
      <w:r w:rsidRPr="000D5C1E">
        <w:rPr>
          <w:b/>
          <w:sz w:val="18"/>
          <w:szCs w:val="18"/>
        </w:rPr>
        <w:t>OGNI CONFEZIONE DI PRODOTTO DOVRA’  PRESENTARE IN MODO CHIARO GLI ELEMENTI NECESSARI ALLA IDENTIFICAZIONE DEL CONTENUTO ED IN PARTICOLARE:</w:t>
      </w:r>
    </w:p>
    <w:p w:rsidR="001A5D93" w:rsidRPr="000D5C1E" w:rsidRDefault="001A5D93" w:rsidP="00E350F0">
      <w:pPr>
        <w:pStyle w:val="Rientrocorpodeltesto"/>
        <w:numPr>
          <w:ilvl w:val="0"/>
          <w:numId w:val="3"/>
        </w:numPr>
        <w:jc w:val="left"/>
        <w:rPr>
          <w:b/>
          <w:sz w:val="18"/>
          <w:szCs w:val="18"/>
        </w:rPr>
      </w:pPr>
      <w:r w:rsidRPr="000D5C1E">
        <w:rPr>
          <w:b/>
          <w:sz w:val="18"/>
          <w:szCs w:val="18"/>
        </w:rPr>
        <w:t xml:space="preserve">DITTA PRODUTTRICE </w:t>
      </w:r>
    </w:p>
    <w:p w:rsidR="001A5D93" w:rsidRPr="000D5C1E" w:rsidRDefault="001A5D93" w:rsidP="00E350F0">
      <w:pPr>
        <w:pStyle w:val="Rientrocorpodeltesto"/>
        <w:numPr>
          <w:ilvl w:val="0"/>
          <w:numId w:val="3"/>
        </w:numPr>
        <w:jc w:val="left"/>
        <w:rPr>
          <w:b/>
          <w:sz w:val="18"/>
          <w:szCs w:val="18"/>
        </w:rPr>
      </w:pPr>
      <w:r w:rsidRPr="000D5C1E">
        <w:rPr>
          <w:b/>
          <w:sz w:val="18"/>
          <w:szCs w:val="18"/>
        </w:rPr>
        <w:t>MARCHIO DEL PRODOTTO (MARCA COMMERCIALE)</w:t>
      </w:r>
    </w:p>
    <w:p w:rsidR="001A5D93" w:rsidRPr="000D5C1E" w:rsidRDefault="001A5D93" w:rsidP="00E350F0">
      <w:pPr>
        <w:pStyle w:val="Rientrocorpodeltesto"/>
        <w:numPr>
          <w:ilvl w:val="0"/>
          <w:numId w:val="3"/>
        </w:numPr>
        <w:jc w:val="left"/>
        <w:rPr>
          <w:b/>
          <w:sz w:val="18"/>
          <w:szCs w:val="18"/>
        </w:rPr>
      </w:pPr>
      <w:r w:rsidRPr="000D5C1E">
        <w:rPr>
          <w:b/>
          <w:sz w:val="18"/>
          <w:szCs w:val="18"/>
        </w:rPr>
        <w:t>DENOMINAZIONE DEL PRODOTTO</w:t>
      </w:r>
    </w:p>
    <w:p w:rsidR="001A5D93" w:rsidRPr="000D5C1E" w:rsidRDefault="001A5D93" w:rsidP="00E350F0">
      <w:pPr>
        <w:pStyle w:val="Rientrocorpodeltesto"/>
        <w:numPr>
          <w:ilvl w:val="0"/>
          <w:numId w:val="3"/>
        </w:numPr>
        <w:jc w:val="left"/>
        <w:rPr>
          <w:b/>
          <w:sz w:val="18"/>
          <w:szCs w:val="18"/>
        </w:rPr>
      </w:pPr>
      <w:r w:rsidRPr="000D5C1E">
        <w:rPr>
          <w:b/>
          <w:sz w:val="18"/>
          <w:szCs w:val="18"/>
        </w:rPr>
        <w:t xml:space="preserve">CODICE AZIENDALE DEL PRODOTTO </w:t>
      </w:r>
    </w:p>
    <w:p w:rsidR="001A5D93" w:rsidRPr="000D5C1E" w:rsidRDefault="001A5D93" w:rsidP="00E350F0">
      <w:pPr>
        <w:pStyle w:val="Rientrocorpodeltesto"/>
        <w:numPr>
          <w:ilvl w:val="0"/>
          <w:numId w:val="3"/>
        </w:numPr>
        <w:jc w:val="left"/>
        <w:rPr>
          <w:b/>
          <w:sz w:val="18"/>
          <w:szCs w:val="18"/>
        </w:rPr>
      </w:pPr>
      <w:r w:rsidRPr="000D5C1E">
        <w:rPr>
          <w:b/>
          <w:sz w:val="18"/>
          <w:szCs w:val="18"/>
        </w:rPr>
        <w:t xml:space="preserve">CODICE IDENTIFICATIVO DELL’ARTICOLO </w:t>
      </w:r>
    </w:p>
    <w:p w:rsidR="001A5D93" w:rsidRPr="000D5C1E" w:rsidRDefault="001A5D93" w:rsidP="00E350F0">
      <w:pPr>
        <w:pStyle w:val="Rientrocorpodeltesto"/>
        <w:numPr>
          <w:ilvl w:val="0"/>
          <w:numId w:val="3"/>
        </w:numPr>
        <w:jc w:val="left"/>
        <w:rPr>
          <w:b/>
          <w:sz w:val="18"/>
          <w:szCs w:val="18"/>
        </w:rPr>
      </w:pPr>
      <w:r w:rsidRPr="000D5C1E">
        <w:rPr>
          <w:b/>
          <w:sz w:val="18"/>
          <w:szCs w:val="18"/>
        </w:rPr>
        <w:t>CODICE IDENTIFICATIVO DEL LOTTO DI PRODUZIONE SULLA CONFEZIONE O AL PRODOTTO STESSO PER PERMETTERE L’AGEVOLE RINTRACCIABILITA’ DEGLI EVENTUALI LOTTI DIFETTOSI ED IL LORO  RITIRO DAL MERCATO</w:t>
      </w:r>
    </w:p>
    <w:p w:rsidR="000736CC" w:rsidRDefault="000736CC" w:rsidP="000736CC">
      <w:pPr>
        <w:pStyle w:val="Rientrocorpodeltesto"/>
        <w:jc w:val="left"/>
        <w:rPr>
          <w:b/>
          <w:sz w:val="18"/>
          <w:szCs w:val="18"/>
        </w:rPr>
      </w:pPr>
    </w:p>
    <w:p w:rsidR="000736CC" w:rsidRDefault="000736CC" w:rsidP="000736CC">
      <w:pPr>
        <w:pStyle w:val="Rientrocorpodeltesto"/>
        <w:jc w:val="left"/>
        <w:rPr>
          <w:b/>
          <w:sz w:val="18"/>
          <w:szCs w:val="18"/>
        </w:rPr>
      </w:pPr>
    </w:p>
    <w:sectPr w:rsidR="000736CC" w:rsidSect="00213718">
      <w:headerReference w:type="default" r:id="rId8"/>
      <w:pgSz w:w="11906" w:h="16838"/>
      <w:pgMar w:top="851" w:right="1558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644" w:rsidRDefault="00227644" w:rsidP="000736CC">
      <w:r>
        <w:separator/>
      </w:r>
    </w:p>
  </w:endnote>
  <w:endnote w:type="continuationSeparator" w:id="0">
    <w:p w:rsidR="00227644" w:rsidRDefault="00227644" w:rsidP="0007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644" w:rsidRDefault="00227644" w:rsidP="000736CC">
      <w:r>
        <w:separator/>
      </w:r>
    </w:p>
  </w:footnote>
  <w:footnote w:type="continuationSeparator" w:id="0">
    <w:p w:rsidR="00227644" w:rsidRDefault="00227644" w:rsidP="00073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644" w:rsidRDefault="00FB0152">
    <w:pPr>
      <w:pStyle w:val="Intestazione"/>
    </w:pPr>
    <w:r>
      <w:rPr>
        <w:b/>
        <w:sz w:val="18"/>
        <w:szCs w:val="18"/>
      </w:rPr>
      <w:t>Allegato b</w:t>
    </w:r>
    <w:r w:rsidR="00227644">
      <w:rPr>
        <w:b/>
        <w:sz w:val="18"/>
        <w:szCs w:val="18"/>
      </w:rPr>
      <w:t xml:space="preserve">)  </w:t>
    </w:r>
    <w:r w:rsidR="00FE27B1">
      <w:rPr>
        <w:b/>
        <w:sz w:val="18"/>
        <w:szCs w:val="18"/>
      </w:rPr>
      <w:t>determina nr. 46/2023</w:t>
    </w:r>
  </w:p>
  <w:p w:rsidR="00227644" w:rsidRDefault="0022764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5F63"/>
    <w:multiLevelType w:val="hybridMultilevel"/>
    <w:tmpl w:val="A906DEBE"/>
    <w:lvl w:ilvl="0" w:tplc="63344238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B926C1"/>
    <w:multiLevelType w:val="hybridMultilevel"/>
    <w:tmpl w:val="E9224D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A320C9"/>
    <w:multiLevelType w:val="hybridMultilevel"/>
    <w:tmpl w:val="D0E202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D30486"/>
    <w:multiLevelType w:val="hybridMultilevel"/>
    <w:tmpl w:val="FEF462B4"/>
    <w:lvl w:ilvl="0" w:tplc="AAA2B2D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2B3C85"/>
    <w:multiLevelType w:val="hybridMultilevel"/>
    <w:tmpl w:val="105291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234F6C"/>
    <w:multiLevelType w:val="hybridMultilevel"/>
    <w:tmpl w:val="5BDEC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C01A84"/>
    <w:multiLevelType w:val="hybridMultilevel"/>
    <w:tmpl w:val="E71497D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31D4480"/>
    <w:multiLevelType w:val="hybridMultilevel"/>
    <w:tmpl w:val="84E831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B44E33"/>
    <w:multiLevelType w:val="hybridMultilevel"/>
    <w:tmpl w:val="64661C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C51426"/>
    <w:multiLevelType w:val="hybridMultilevel"/>
    <w:tmpl w:val="92CADE36"/>
    <w:lvl w:ilvl="0" w:tplc="C038B5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523DF4"/>
    <w:multiLevelType w:val="hybridMultilevel"/>
    <w:tmpl w:val="D0D03A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5F50AF"/>
    <w:multiLevelType w:val="hybridMultilevel"/>
    <w:tmpl w:val="18CA44CA"/>
    <w:lvl w:ilvl="0" w:tplc="532E5FDC">
      <w:start w:val="3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E8B197F"/>
    <w:multiLevelType w:val="hybridMultilevel"/>
    <w:tmpl w:val="B1D25204"/>
    <w:lvl w:ilvl="0" w:tplc="0410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>
    <w:nsid w:val="70C924AE"/>
    <w:multiLevelType w:val="hybridMultilevel"/>
    <w:tmpl w:val="AE94EC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2C61AB"/>
    <w:multiLevelType w:val="hybridMultilevel"/>
    <w:tmpl w:val="C2BE994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3D86904"/>
    <w:multiLevelType w:val="hybridMultilevel"/>
    <w:tmpl w:val="045CB7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950252"/>
    <w:multiLevelType w:val="hybridMultilevel"/>
    <w:tmpl w:val="87F8D4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AC7C52"/>
    <w:multiLevelType w:val="hybridMultilevel"/>
    <w:tmpl w:val="5F1057AC"/>
    <w:lvl w:ilvl="0" w:tplc="0410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8">
    <w:nsid w:val="7E403D67"/>
    <w:multiLevelType w:val="hybridMultilevel"/>
    <w:tmpl w:val="A2566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8"/>
  </w:num>
  <w:num w:numId="5">
    <w:abstractNumId w:val="11"/>
  </w:num>
  <w:num w:numId="6">
    <w:abstractNumId w:val="14"/>
  </w:num>
  <w:num w:numId="7">
    <w:abstractNumId w:val="15"/>
  </w:num>
  <w:num w:numId="8">
    <w:abstractNumId w:val="18"/>
  </w:num>
  <w:num w:numId="9">
    <w:abstractNumId w:val="1"/>
  </w:num>
  <w:num w:numId="10">
    <w:abstractNumId w:val="10"/>
  </w:num>
  <w:num w:numId="11">
    <w:abstractNumId w:val="4"/>
  </w:num>
  <w:num w:numId="12">
    <w:abstractNumId w:val="16"/>
  </w:num>
  <w:num w:numId="13">
    <w:abstractNumId w:val="5"/>
  </w:num>
  <w:num w:numId="14">
    <w:abstractNumId w:val="6"/>
  </w:num>
  <w:num w:numId="15">
    <w:abstractNumId w:val="7"/>
  </w:num>
  <w:num w:numId="16">
    <w:abstractNumId w:val="2"/>
  </w:num>
  <w:num w:numId="17">
    <w:abstractNumId w:val="17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894"/>
    <w:rsid w:val="000038DE"/>
    <w:rsid w:val="00011541"/>
    <w:rsid w:val="000130B9"/>
    <w:rsid w:val="00065928"/>
    <w:rsid w:val="00071959"/>
    <w:rsid w:val="000736CC"/>
    <w:rsid w:val="000B6480"/>
    <w:rsid w:val="000D5C1E"/>
    <w:rsid w:val="000D79D8"/>
    <w:rsid w:val="000E7F4F"/>
    <w:rsid w:val="000F0B32"/>
    <w:rsid w:val="001070DD"/>
    <w:rsid w:val="00124A58"/>
    <w:rsid w:val="00160EB3"/>
    <w:rsid w:val="00180E07"/>
    <w:rsid w:val="00181A38"/>
    <w:rsid w:val="0019506C"/>
    <w:rsid w:val="001A5D93"/>
    <w:rsid w:val="001B7B04"/>
    <w:rsid w:val="001D3014"/>
    <w:rsid w:val="00200E80"/>
    <w:rsid w:val="00213718"/>
    <w:rsid w:val="00227644"/>
    <w:rsid w:val="002458FA"/>
    <w:rsid w:val="002574E8"/>
    <w:rsid w:val="00276A62"/>
    <w:rsid w:val="002C34C7"/>
    <w:rsid w:val="002D35DC"/>
    <w:rsid w:val="002D57F2"/>
    <w:rsid w:val="00306B8A"/>
    <w:rsid w:val="003135F3"/>
    <w:rsid w:val="00317B1B"/>
    <w:rsid w:val="00333D96"/>
    <w:rsid w:val="003402B9"/>
    <w:rsid w:val="003535A8"/>
    <w:rsid w:val="003546CE"/>
    <w:rsid w:val="00361ACD"/>
    <w:rsid w:val="003804EB"/>
    <w:rsid w:val="00387F24"/>
    <w:rsid w:val="00391231"/>
    <w:rsid w:val="003A0ACC"/>
    <w:rsid w:val="003B01C2"/>
    <w:rsid w:val="003C6B49"/>
    <w:rsid w:val="003F3B10"/>
    <w:rsid w:val="00402194"/>
    <w:rsid w:val="00412B6C"/>
    <w:rsid w:val="004601D6"/>
    <w:rsid w:val="004742B0"/>
    <w:rsid w:val="004878ED"/>
    <w:rsid w:val="004C37C5"/>
    <w:rsid w:val="004E5A13"/>
    <w:rsid w:val="00500E64"/>
    <w:rsid w:val="005327EE"/>
    <w:rsid w:val="00541DD5"/>
    <w:rsid w:val="005477A5"/>
    <w:rsid w:val="0055691E"/>
    <w:rsid w:val="0058774D"/>
    <w:rsid w:val="00596006"/>
    <w:rsid w:val="005A42ED"/>
    <w:rsid w:val="005D406B"/>
    <w:rsid w:val="005D6726"/>
    <w:rsid w:val="005D70D6"/>
    <w:rsid w:val="005E5DBF"/>
    <w:rsid w:val="00610C8D"/>
    <w:rsid w:val="00626CA6"/>
    <w:rsid w:val="00635362"/>
    <w:rsid w:val="0063772D"/>
    <w:rsid w:val="00644D95"/>
    <w:rsid w:val="0068737D"/>
    <w:rsid w:val="0069555D"/>
    <w:rsid w:val="006F4430"/>
    <w:rsid w:val="00701894"/>
    <w:rsid w:val="00713F35"/>
    <w:rsid w:val="00725617"/>
    <w:rsid w:val="00740586"/>
    <w:rsid w:val="007612D6"/>
    <w:rsid w:val="00775714"/>
    <w:rsid w:val="007C1323"/>
    <w:rsid w:val="007D07C1"/>
    <w:rsid w:val="007E1428"/>
    <w:rsid w:val="007E7934"/>
    <w:rsid w:val="00800C8C"/>
    <w:rsid w:val="00806D5B"/>
    <w:rsid w:val="008152C5"/>
    <w:rsid w:val="00840C66"/>
    <w:rsid w:val="00850652"/>
    <w:rsid w:val="008579E6"/>
    <w:rsid w:val="0086243E"/>
    <w:rsid w:val="0087382D"/>
    <w:rsid w:val="0087537A"/>
    <w:rsid w:val="00876041"/>
    <w:rsid w:val="00877CF4"/>
    <w:rsid w:val="0089692B"/>
    <w:rsid w:val="008C28A0"/>
    <w:rsid w:val="00901EF3"/>
    <w:rsid w:val="009209C8"/>
    <w:rsid w:val="009765A4"/>
    <w:rsid w:val="00981ED9"/>
    <w:rsid w:val="009A663F"/>
    <w:rsid w:val="009E2058"/>
    <w:rsid w:val="00A4618D"/>
    <w:rsid w:val="00A57B3F"/>
    <w:rsid w:val="00A771BC"/>
    <w:rsid w:val="00AD048F"/>
    <w:rsid w:val="00B77F39"/>
    <w:rsid w:val="00B8333C"/>
    <w:rsid w:val="00B85F26"/>
    <w:rsid w:val="00B97ED0"/>
    <w:rsid w:val="00BA1B4B"/>
    <w:rsid w:val="00BB1A75"/>
    <w:rsid w:val="00BB7BB4"/>
    <w:rsid w:val="00BC56A5"/>
    <w:rsid w:val="00BE4654"/>
    <w:rsid w:val="00C27C78"/>
    <w:rsid w:val="00C3756F"/>
    <w:rsid w:val="00C46452"/>
    <w:rsid w:val="00C55869"/>
    <w:rsid w:val="00C6417D"/>
    <w:rsid w:val="00C92BC6"/>
    <w:rsid w:val="00CC0942"/>
    <w:rsid w:val="00CD62CE"/>
    <w:rsid w:val="00D01656"/>
    <w:rsid w:val="00D05E36"/>
    <w:rsid w:val="00D178BF"/>
    <w:rsid w:val="00D4244D"/>
    <w:rsid w:val="00D5165B"/>
    <w:rsid w:val="00D63182"/>
    <w:rsid w:val="00D71FBB"/>
    <w:rsid w:val="00DD0C41"/>
    <w:rsid w:val="00DD4942"/>
    <w:rsid w:val="00E012F8"/>
    <w:rsid w:val="00E05F38"/>
    <w:rsid w:val="00E331A2"/>
    <w:rsid w:val="00E350F0"/>
    <w:rsid w:val="00E41837"/>
    <w:rsid w:val="00E45D9D"/>
    <w:rsid w:val="00E72221"/>
    <w:rsid w:val="00E7323C"/>
    <w:rsid w:val="00E742DE"/>
    <w:rsid w:val="00E74D85"/>
    <w:rsid w:val="00E91767"/>
    <w:rsid w:val="00E966FA"/>
    <w:rsid w:val="00EE428B"/>
    <w:rsid w:val="00F12457"/>
    <w:rsid w:val="00F603B3"/>
    <w:rsid w:val="00F77C85"/>
    <w:rsid w:val="00F82CD3"/>
    <w:rsid w:val="00FB0152"/>
    <w:rsid w:val="00FC33F0"/>
    <w:rsid w:val="00FC70B4"/>
    <w:rsid w:val="00FE243B"/>
    <w:rsid w:val="00FE27B1"/>
    <w:rsid w:val="00FE7999"/>
    <w:rsid w:val="00FE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12D6"/>
    <w:rPr>
      <w:rFonts w:ascii="Times New Roman" w:eastAsia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uiPriority w:val="99"/>
    <w:semiHidden/>
    <w:rsid w:val="007612D6"/>
    <w:pPr>
      <w:ind w:left="340"/>
      <w:jc w:val="both"/>
    </w:p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7612D6"/>
    <w:rPr>
      <w:rFonts w:ascii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736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736CC"/>
    <w:rPr>
      <w:rFonts w:ascii="Times New Roman" w:eastAsia="Times New Roman" w:hAnsi="Times New Roman"/>
      <w:sz w:val="24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0736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736CC"/>
    <w:rPr>
      <w:rFonts w:ascii="Times New Roman" w:eastAsia="Times New Roman" w:hAnsi="Times New Roman"/>
      <w:sz w:val="24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01D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01D6"/>
    <w:rPr>
      <w:rFonts w:ascii="Tahoma" w:eastAsia="Times New Roman" w:hAnsi="Tahoma" w:cs="Tahoma"/>
      <w:sz w:val="16"/>
      <w:szCs w:val="16"/>
    </w:rPr>
  </w:style>
  <w:style w:type="character" w:customStyle="1" w:styleId="WW8Num2z0">
    <w:name w:val="WW8Num2z0"/>
    <w:rsid w:val="00200E80"/>
    <w:rPr>
      <w:rFonts w:ascii="Symbol" w:hAnsi="Symbol"/>
    </w:rPr>
  </w:style>
  <w:style w:type="paragraph" w:customStyle="1" w:styleId="sche22">
    <w:name w:val="sche2_2"/>
    <w:rsid w:val="00200E80"/>
    <w:pPr>
      <w:widowControl w:val="0"/>
      <w:suppressAutoHyphens/>
      <w:overflowPunct w:val="0"/>
      <w:autoSpaceDE w:val="0"/>
      <w:jc w:val="right"/>
      <w:textAlignment w:val="baseline"/>
    </w:pPr>
    <w:rPr>
      <w:rFonts w:ascii="Times New Roman" w:eastAsia="Arial" w:hAnsi="Times New Roman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12D6"/>
    <w:rPr>
      <w:rFonts w:ascii="Times New Roman" w:eastAsia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uiPriority w:val="99"/>
    <w:semiHidden/>
    <w:rsid w:val="007612D6"/>
    <w:pPr>
      <w:ind w:left="340"/>
      <w:jc w:val="both"/>
    </w:p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7612D6"/>
    <w:rPr>
      <w:rFonts w:ascii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736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736CC"/>
    <w:rPr>
      <w:rFonts w:ascii="Times New Roman" w:eastAsia="Times New Roman" w:hAnsi="Times New Roman"/>
      <w:sz w:val="24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0736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736CC"/>
    <w:rPr>
      <w:rFonts w:ascii="Times New Roman" w:eastAsia="Times New Roman" w:hAnsi="Times New Roman"/>
      <w:sz w:val="24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01D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01D6"/>
    <w:rPr>
      <w:rFonts w:ascii="Tahoma" w:eastAsia="Times New Roman" w:hAnsi="Tahoma" w:cs="Tahoma"/>
      <w:sz w:val="16"/>
      <w:szCs w:val="16"/>
    </w:rPr>
  </w:style>
  <w:style w:type="character" w:customStyle="1" w:styleId="WW8Num2z0">
    <w:name w:val="WW8Num2z0"/>
    <w:rsid w:val="00200E80"/>
    <w:rPr>
      <w:rFonts w:ascii="Symbol" w:hAnsi="Symbol"/>
    </w:rPr>
  </w:style>
  <w:style w:type="paragraph" w:customStyle="1" w:styleId="sche22">
    <w:name w:val="sche2_2"/>
    <w:rsid w:val="00200E80"/>
    <w:pPr>
      <w:widowControl w:val="0"/>
      <w:suppressAutoHyphens/>
      <w:overflowPunct w:val="0"/>
      <w:autoSpaceDE w:val="0"/>
      <w:jc w:val="right"/>
      <w:textAlignment w:val="baseline"/>
    </w:pPr>
    <w:rPr>
      <w:rFonts w:ascii="Times New Roman" w:eastAsia="Arial" w:hAnsi="Times New Roman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805</Words>
  <Characters>5183</Characters>
  <Application>Microsoft Office Word</Application>
  <DocSecurity>0</DocSecurity>
  <Lines>43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IPAB</dc:creator>
  <cp:lastModifiedBy>Giogio</cp:lastModifiedBy>
  <cp:revision>7</cp:revision>
  <cp:lastPrinted>2023-03-02T09:53:00Z</cp:lastPrinted>
  <dcterms:created xsi:type="dcterms:W3CDTF">2023-03-02T08:45:00Z</dcterms:created>
  <dcterms:modified xsi:type="dcterms:W3CDTF">2023-03-07T17:03:00Z</dcterms:modified>
</cp:coreProperties>
</file>